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E3" w:rsidRDefault="008725E3" w:rsidP="00D13A4F">
      <w:pPr>
        <w:rPr>
          <w:lang w:val="en-CA"/>
        </w:rPr>
      </w:pPr>
    </w:p>
    <w:p w:rsidR="00D13A4F" w:rsidRPr="003320A6" w:rsidRDefault="008725E3" w:rsidP="003320A6">
      <w:pPr>
        <w:spacing w:line="240" w:lineRule="auto"/>
        <w:rPr>
          <w:i/>
          <w:lang w:val="en-CA"/>
        </w:rPr>
      </w:pPr>
      <w:r w:rsidRPr="003320A6">
        <w:rPr>
          <w:i/>
          <w:lang w:val="en-CA"/>
        </w:rPr>
        <w:t xml:space="preserve">It is important to identify and address any hazards that may be associated with your research activities.  In addition, various Acts and regulations related to health and safety </w:t>
      </w:r>
      <w:proofErr w:type="gramStart"/>
      <w:r w:rsidRPr="003320A6">
        <w:rPr>
          <w:i/>
          <w:lang w:val="en-CA"/>
        </w:rPr>
        <w:t>must also</w:t>
      </w:r>
      <w:proofErr w:type="gramEnd"/>
      <w:r w:rsidRPr="003320A6">
        <w:rPr>
          <w:i/>
          <w:lang w:val="en-CA"/>
        </w:rPr>
        <w:t xml:space="preserve"> be followed.  Please use this checklist to determine what health and safety programs or procedures may apply to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961"/>
        <w:gridCol w:w="2006"/>
      </w:tblGrid>
      <w:tr w:rsidR="008725E3" w:rsidTr="003320A6">
        <w:tc>
          <w:tcPr>
            <w:tcW w:w="3823" w:type="dxa"/>
            <w:shd w:val="clear" w:color="auto" w:fill="939597"/>
          </w:tcPr>
          <w:p w:rsidR="008725E3" w:rsidRPr="003320A6" w:rsidRDefault="008725E3" w:rsidP="00D13A4F">
            <w:pPr>
              <w:rPr>
                <w:b/>
                <w:lang w:val="en-CA"/>
              </w:rPr>
            </w:pPr>
            <w:r w:rsidRPr="003320A6">
              <w:rPr>
                <w:b/>
                <w:lang w:val="en-CA"/>
              </w:rPr>
              <w:t>Exposure to Agents</w:t>
            </w:r>
          </w:p>
        </w:tc>
        <w:tc>
          <w:tcPr>
            <w:tcW w:w="4961" w:type="dxa"/>
            <w:shd w:val="clear" w:color="auto" w:fill="939597"/>
          </w:tcPr>
          <w:p w:rsidR="008725E3" w:rsidRPr="003320A6" w:rsidRDefault="008725E3" w:rsidP="00D13A4F">
            <w:pPr>
              <w:rPr>
                <w:b/>
                <w:lang w:val="en-CA"/>
              </w:rPr>
            </w:pPr>
            <w:r w:rsidRPr="003320A6">
              <w:rPr>
                <w:b/>
                <w:lang w:val="en-CA"/>
              </w:rPr>
              <w:t>Contacted, If yes</w:t>
            </w:r>
          </w:p>
        </w:tc>
        <w:tc>
          <w:tcPr>
            <w:tcW w:w="2006" w:type="dxa"/>
            <w:shd w:val="clear" w:color="auto" w:fill="939597"/>
          </w:tcPr>
          <w:p w:rsidR="008725E3" w:rsidRPr="003320A6" w:rsidRDefault="008725E3" w:rsidP="00D13A4F">
            <w:pPr>
              <w:rPr>
                <w:b/>
                <w:lang w:val="en-CA"/>
              </w:rPr>
            </w:pPr>
            <w:r w:rsidRPr="003320A6">
              <w:rPr>
                <w:b/>
                <w:lang w:val="en-CA"/>
              </w:rPr>
              <w:t>Date</w:t>
            </w:r>
          </w:p>
        </w:tc>
      </w:tr>
      <w:tr w:rsidR="008725E3" w:rsidTr="003320A6">
        <w:tc>
          <w:tcPr>
            <w:tcW w:w="3823" w:type="dxa"/>
          </w:tcPr>
          <w:p w:rsidR="008725E3" w:rsidRDefault="002411BA" w:rsidP="00D13A4F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5829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 xml:space="preserve">Y  </w:t>
            </w:r>
            <w:sdt>
              <w:sdtPr>
                <w:rPr>
                  <w:lang w:val="en-CA"/>
                </w:rPr>
                <w:id w:val="8156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>N</w:t>
            </w:r>
          </w:p>
          <w:p w:rsidR="008725E3" w:rsidRDefault="008725E3" w:rsidP="00D13A4F">
            <w:pPr>
              <w:rPr>
                <w:lang w:val="en-CA"/>
              </w:rPr>
            </w:pPr>
            <w:r>
              <w:rPr>
                <w:lang w:val="en-CA"/>
              </w:rPr>
              <w:t>Will you handle materials that might be biohazardous? (</w:t>
            </w:r>
            <w:proofErr w:type="gramStart"/>
            <w:r>
              <w:rPr>
                <w:lang w:val="en-CA"/>
              </w:rPr>
              <w:t>e.g</w:t>
            </w:r>
            <w:proofErr w:type="gramEnd"/>
            <w:r>
              <w:rPr>
                <w:lang w:val="en-CA"/>
              </w:rPr>
              <w:t>. human/animal blood, bodily fluids, or tissue samples, cell cultures, bacteria, viruses, insects, muscle biopsies).</w:t>
            </w:r>
          </w:p>
          <w:p w:rsidR="008725E3" w:rsidRDefault="008725E3" w:rsidP="00D13A4F">
            <w:pPr>
              <w:rPr>
                <w:lang w:val="en-CA"/>
              </w:rPr>
            </w:pPr>
          </w:p>
        </w:tc>
        <w:tc>
          <w:tcPr>
            <w:tcW w:w="4961" w:type="dxa"/>
          </w:tcPr>
          <w:p w:rsidR="008725E3" w:rsidRDefault="008725E3" w:rsidP="00D13A4F">
            <w:pPr>
              <w:rPr>
                <w:lang w:val="en-CA"/>
              </w:rPr>
            </w:pPr>
            <w:r>
              <w:rPr>
                <w:lang w:val="en-CA"/>
              </w:rPr>
              <w:t>Contact Biosafety Officer</w:t>
            </w:r>
          </w:p>
          <w:p w:rsidR="008725E3" w:rsidRDefault="008725E3" w:rsidP="008725E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 xml:space="preserve">Obtain Biosafety Certificate </w:t>
            </w:r>
          </w:p>
          <w:p w:rsidR="008725E3" w:rsidRDefault="008725E3" w:rsidP="008725E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Attend Biosafety Training</w:t>
            </w:r>
          </w:p>
          <w:p w:rsidR="008725E3" w:rsidRPr="008725E3" w:rsidRDefault="008725E3" w:rsidP="008725E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Consult Research Ethics for research involving animals or human participants</w:t>
            </w:r>
          </w:p>
        </w:tc>
        <w:tc>
          <w:tcPr>
            <w:tcW w:w="2006" w:type="dxa"/>
          </w:tcPr>
          <w:p w:rsidR="008725E3" w:rsidRDefault="008725E3" w:rsidP="00D13A4F">
            <w:pPr>
              <w:rPr>
                <w:lang w:val="en-CA"/>
              </w:rPr>
            </w:pPr>
          </w:p>
        </w:tc>
      </w:tr>
      <w:tr w:rsidR="008725E3" w:rsidTr="003320A6">
        <w:tc>
          <w:tcPr>
            <w:tcW w:w="3823" w:type="dxa"/>
          </w:tcPr>
          <w:p w:rsidR="008725E3" w:rsidRDefault="002411BA" w:rsidP="008725E3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64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 xml:space="preserve">Y  </w:t>
            </w:r>
            <w:sdt>
              <w:sdtPr>
                <w:rPr>
                  <w:lang w:val="en-CA"/>
                </w:rPr>
                <w:id w:val="7209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>N</w:t>
            </w:r>
          </w:p>
          <w:p w:rsidR="008725E3" w:rsidRDefault="008725E3" w:rsidP="008725E3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Work with animal or human blood samples?</w:t>
            </w:r>
            <w:proofErr w:type="gramEnd"/>
          </w:p>
        </w:tc>
        <w:tc>
          <w:tcPr>
            <w:tcW w:w="4961" w:type="dxa"/>
          </w:tcPr>
          <w:p w:rsidR="008725E3" w:rsidRDefault="008725E3" w:rsidP="008725E3">
            <w:pPr>
              <w:rPr>
                <w:lang w:val="en-CA"/>
              </w:rPr>
            </w:pPr>
            <w:r>
              <w:rPr>
                <w:lang w:val="en-CA"/>
              </w:rPr>
              <w:t>Contact Biosafety Officer</w:t>
            </w:r>
          </w:p>
          <w:p w:rsidR="008725E3" w:rsidRDefault="008725E3" w:rsidP="008725E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Participate in Medical Surveillance and/or Immunization program</w:t>
            </w:r>
          </w:p>
          <w:p w:rsidR="008725E3" w:rsidRDefault="008725E3" w:rsidP="008725E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 xml:space="preserve">Obtain Biosafety Certificate </w:t>
            </w:r>
          </w:p>
          <w:p w:rsidR="008725E3" w:rsidRDefault="008725E3" w:rsidP="008725E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Attend Biosafety Training</w:t>
            </w:r>
          </w:p>
          <w:p w:rsidR="008725E3" w:rsidRPr="008725E3" w:rsidRDefault="008725E3" w:rsidP="008725E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Consult Research Ethics for research involving animals or human participants</w:t>
            </w:r>
          </w:p>
        </w:tc>
        <w:tc>
          <w:tcPr>
            <w:tcW w:w="2006" w:type="dxa"/>
          </w:tcPr>
          <w:p w:rsidR="008725E3" w:rsidRDefault="008725E3" w:rsidP="008725E3">
            <w:pPr>
              <w:rPr>
                <w:lang w:val="en-CA"/>
              </w:rPr>
            </w:pPr>
          </w:p>
        </w:tc>
      </w:tr>
      <w:tr w:rsidR="008725E3" w:rsidTr="003320A6">
        <w:tc>
          <w:tcPr>
            <w:tcW w:w="3823" w:type="dxa"/>
          </w:tcPr>
          <w:p w:rsidR="008725E3" w:rsidRDefault="002411BA" w:rsidP="008725E3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8708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 xml:space="preserve">Y  </w:t>
            </w:r>
            <w:sdt>
              <w:sdtPr>
                <w:rPr>
                  <w:lang w:val="en-CA"/>
                </w:rPr>
                <w:id w:val="-191777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>N</w:t>
            </w:r>
          </w:p>
          <w:p w:rsidR="008725E3" w:rsidRPr="008725E3" w:rsidRDefault="008725E3" w:rsidP="008725E3">
            <w:pPr>
              <w:rPr>
                <w:lang w:val="en-CA"/>
              </w:rPr>
            </w:pPr>
            <w:r>
              <w:rPr>
                <w:lang w:val="en-CA"/>
              </w:rPr>
              <w:t>Will you work with radiation sources or devices? (e.g. radioisotopes, x-ray equipment)</w:t>
            </w:r>
          </w:p>
        </w:tc>
        <w:tc>
          <w:tcPr>
            <w:tcW w:w="4961" w:type="dxa"/>
          </w:tcPr>
          <w:p w:rsidR="008725E3" w:rsidRDefault="008725E3" w:rsidP="008725E3">
            <w:pPr>
              <w:rPr>
                <w:lang w:val="en-CA"/>
              </w:rPr>
            </w:pPr>
            <w:r>
              <w:rPr>
                <w:lang w:val="en-CA"/>
              </w:rPr>
              <w:t>Contact Health &amp; Safety Officer</w:t>
            </w:r>
          </w:p>
          <w:p w:rsidR="008725E3" w:rsidRDefault="008725E3" w:rsidP="008725E3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r>
              <w:rPr>
                <w:lang w:val="en-CA"/>
              </w:rPr>
              <w:t>Radiation Safety Protocols will need be to put in place including program, permit, training</w:t>
            </w:r>
          </w:p>
          <w:p w:rsidR="008725E3" w:rsidRPr="008725E3" w:rsidRDefault="008725E3" w:rsidP="008725E3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r>
              <w:rPr>
                <w:lang w:val="en-CA"/>
              </w:rPr>
              <w:t>Register equipment with appropriate ministry through H&amp;S Officer</w:t>
            </w:r>
          </w:p>
        </w:tc>
        <w:tc>
          <w:tcPr>
            <w:tcW w:w="2006" w:type="dxa"/>
          </w:tcPr>
          <w:p w:rsidR="008725E3" w:rsidRDefault="008725E3" w:rsidP="008725E3">
            <w:pPr>
              <w:rPr>
                <w:lang w:val="en-CA"/>
              </w:rPr>
            </w:pPr>
          </w:p>
        </w:tc>
      </w:tr>
      <w:tr w:rsidR="008725E3" w:rsidTr="003320A6">
        <w:tc>
          <w:tcPr>
            <w:tcW w:w="3823" w:type="dxa"/>
          </w:tcPr>
          <w:p w:rsidR="008725E3" w:rsidRDefault="002411BA" w:rsidP="008725E3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2991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 xml:space="preserve">Y  </w:t>
            </w:r>
            <w:sdt>
              <w:sdtPr>
                <w:rPr>
                  <w:lang w:val="en-CA"/>
                </w:rPr>
                <w:id w:val="17297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725E3">
              <w:rPr>
                <w:lang w:val="en-CA"/>
              </w:rPr>
              <w:t>N</w:t>
            </w:r>
          </w:p>
          <w:p w:rsidR="008725E3" w:rsidRPr="008725E3" w:rsidRDefault="008725E3" w:rsidP="008725E3">
            <w:pPr>
              <w:rPr>
                <w:lang w:val="en-CA"/>
              </w:rPr>
            </w:pPr>
            <w:r>
              <w:rPr>
                <w:lang w:val="en-CA"/>
              </w:rPr>
              <w:t>Will you work with non-ionizing radiation sources? (e.g. lasers)</w:t>
            </w:r>
          </w:p>
        </w:tc>
        <w:tc>
          <w:tcPr>
            <w:tcW w:w="4961" w:type="dxa"/>
          </w:tcPr>
          <w:p w:rsidR="008725E3" w:rsidRDefault="008725E3" w:rsidP="008725E3">
            <w:pPr>
              <w:rPr>
                <w:lang w:val="en-CA"/>
              </w:rPr>
            </w:pPr>
            <w:r>
              <w:rPr>
                <w:lang w:val="en-CA"/>
              </w:rPr>
              <w:t>Contact Health &amp; Safety Officer</w:t>
            </w:r>
          </w:p>
          <w:p w:rsidR="008725E3" w:rsidRPr="008725E3" w:rsidRDefault="008725E3" w:rsidP="008725E3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Laser Safety protocols will need to be put in place including program and training</w:t>
            </w:r>
          </w:p>
        </w:tc>
        <w:tc>
          <w:tcPr>
            <w:tcW w:w="2006" w:type="dxa"/>
          </w:tcPr>
          <w:p w:rsidR="008725E3" w:rsidRDefault="008725E3" w:rsidP="008725E3">
            <w:pPr>
              <w:rPr>
                <w:lang w:val="en-CA"/>
              </w:rPr>
            </w:pPr>
          </w:p>
        </w:tc>
      </w:tr>
      <w:tr w:rsidR="008725E3" w:rsidTr="003320A6">
        <w:tc>
          <w:tcPr>
            <w:tcW w:w="3823" w:type="dxa"/>
          </w:tcPr>
          <w:p w:rsidR="008725E3" w:rsidRDefault="002411BA" w:rsidP="008725E3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173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C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B15CC">
              <w:rPr>
                <w:lang w:val="en-CA"/>
              </w:rPr>
              <w:t xml:space="preserve">Y  </w:t>
            </w:r>
            <w:sdt>
              <w:sdtPr>
                <w:rPr>
                  <w:lang w:val="en-CA"/>
                </w:rPr>
                <w:id w:val="20050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C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B15CC">
              <w:rPr>
                <w:lang w:val="en-CA"/>
              </w:rPr>
              <w:t>N</w:t>
            </w:r>
          </w:p>
          <w:p w:rsidR="009B15CC" w:rsidRPr="009B15CC" w:rsidRDefault="009B15CC" w:rsidP="008725E3">
            <w:pPr>
              <w:rPr>
                <w:lang w:val="en-CA"/>
              </w:rPr>
            </w:pPr>
            <w:r>
              <w:rPr>
                <w:lang w:val="en-CA"/>
              </w:rPr>
              <w:t>Will you work with any hazardous chemicals?</w:t>
            </w:r>
          </w:p>
        </w:tc>
        <w:tc>
          <w:tcPr>
            <w:tcW w:w="4961" w:type="dxa"/>
          </w:tcPr>
          <w:p w:rsidR="008725E3" w:rsidRDefault="009B15CC" w:rsidP="008725E3">
            <w:pPr>
              <w:rPr>
                <w:lang w:val="en-CA"/>
              </w:rPr>
            </w:pPr>
            <w:r>
              <w:rPr>
                <w:lang w:val="en-CA"/>
              </w:rPr>
              <w:t>Contact Health &amp; Safety Officer</w:t>
            </w:r>
          </w:p>
          <w:p w:rsidR="009B15CC" w:rsidRDefault="009B15CC" w:rsidP="009B15CC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Follow the Lab Safety, Chemical Safety &amp; WHMIS Programs</w:t>
            </w:r>
          </w:p>
          <w:p w:rsidR="009B15CC" w:rsidRDefault="009B15CC" w:rsidP="009B15CC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Inventory of substances</w:t>
            </w:r>
          </w:p>
          <w:p w:rsidR="009B15CC" w:rsidRDefault="009B15CC" w:rsidP="009B15CC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Attend WHMIS Training</w:t>
            </w:r>
          </w:p>
          <w:p w:rsidR="003320A6" w:rsidRPr="009B15CC" w:rsidRDefault="003320A6" w:rsidP="009B15CC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>
              <w:rPr>
                <w:lang w:val="en-CA"/>
              </w:rPr>
              <w:t>Complete Laboratory Research Risk Assessment</w:t>
            </w:r>
          </w:p>
        </w:tc>
        <w:tc>
          <w:tcPr>
            <w:tcW w:w="2006" w:type="dxa"/>
          </w:tcPr>
          <w:p w:rsidR="008725E3" w:rsidRDefault="008725E3" w:rsidP="008725E3">
            <w:pPr>
              <w:rPr>
                <w:lang w:val="en-CA"/>
              </w:rPr>
            </w:pPr>
          </w:p>
        </w:tc>
      </w:tr>
      <w:tr w:rsidR="009B15CC" w:rsidTr="003320A6">
        <w:tc>
          <w:tcPr>
            <w:tcW w:w="3823" w:type="dxa"/>
          </w:tcPr>
          <w:p w:rsidR="009B15CC" w:rsidRDefault="002411BA" w:rsidP="008725E3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399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C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B15CC">
              <w:rPr>
                <w:lang w:val="en-CA"/>
              </w:rPr>
              <w:t xml:space="preserve">Y  </w:t>
            </w:r>
            <w:sdt>
              <w:sdtPr>
                <w:rPr>
                  <w:lang w:val="en-CA"/>
                </w:rPr>
                <w:id w:val="15288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C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9B15CC">
              <w:rPr>
                <w:lang w:val="en-CA"/>
              </w:rPr>
              <w:t>N</w:t>
            </w:r>
          </w:p>
          <w:p w:rsidR="009B15CC" w:rsidRPr="009B15CC" w:rsidRDefault="009B15CC" w:rsidP="008725E3">
            <w:pPr>
              <w:rPr>
                <w:lang w:val="en-CA"/>
              </w:rPr>
            </w:pPr>
            <w:r>
              <w:rPr>
                <w:lang w:val="en-CA"/>
              </w:rPr>
              <w:t xml:space="preserve">Will your research include </w:t>
            </w:r>
            <w:proofErr w:type="gramStart"/>
            <w:r>
              <w:rPr>
                <w:lang w:val="en-CA"/>
              </w:rPr>
              <w:t>field work</w:t>
            </w:r>
            <w:proofErr w:type="gramEnd"/>
            <w:r w:rsidR="003320A6">
              <w:rPr>
                <w:lang w:val="en-CA"/>
              </w:rPr>
              <w:t>?</w:t>
            </w:r>
          </w:p>
        </w:tc>
        <w:tc>
          <w:tcPr>
            <w:tcW w:w="4961" w:type="dxa"/>
          </w:tcPr>
          <w:p w:rsidR="009B15CC" w:rsidRDefault="003320A6" w:rsidP="008725E3">
            <w:pPr>
              <w:rPr>
                <w:lang w:val="en-CA"/>
              </w:rPr>
            </w:pPr>
            <w:r>
              <w:rPr>
                <w:lang w:val="en-CA"/>
              </w:rPr>
              <w:t>Contact Health &amp; Safety Officer</w:t>
            </w:r>
          </w:p>
          <w:p w:rsidR="003320A6" w:rsidRPr="003320A6" w:rsidRDefault="003320A6" w:rsidP="003320A6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>
              <w:rPr>
                <w:lang w:val="en-CA"/>
              </w:rPr>
              <w:t>Conduct Field Work Risk Assessment and develop risk mitigation and hazard control procedures</w:t>
            </w:r>
          </w:p>
        </w:tc>
        <w:tc>
          <w:tcPr>
            <w:tcW w:w="2006" w:type="dxa"/>
          </w:tcPr>
          <w:p w:rsidR="009B15CC" w:rsidRDefault="009B15CC" w:rsidP="008725E3">
            <w:pPr>
              <w:rPr>
                <w:lang w:val="en-CA"/>
              </w:rPr>
            </w:pPr>
          </w:p>
        </w:tc>
      </w:tr>
    </w:tbl>
    <w:p w:rsidR="008725E3" w:rsidRPr="008725E3" w:rsidRDefault="008725E3" w:rsidP="00D13A4F">
      <w:pPr>
        <w:rPr>
          <w:lang w:val="en-CA"/>
        </w:rPr>
      </w:pPr>
    </w:p>
    <w:sectPr w:rsidR="008725E3" w:rsidRPr="008725E3" w:rsidSect="00492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35" w:rsidRDefault="00BC3435" w:rsidP="00C34C22">
      <w:pPr>
        <w:spacing w:after="0" w:line="240" w:lineRule="auto"/>
      </w:pPr>
      <w:r>
        <w:separator/>
      </w:r>
    </w:p>
  </w:endnote>
  <w:endnote w:type="continuationSeparator" w:id="0">
    <w:p w:rsidR="00BC3435" w:rsidRDefault="00BC3435" w:rsidP="00C3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BA" w:rsidRDefault="00241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BA" w:rsidRDefault="00241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BA" w:rsidRDefault="00241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35" w:rsidRDefault="00BC3435" w:rsidP="00C34C22">
      <w:pPr>
        <w:spacing w:after="0" w:line="240" w:lineRule="auto"/>
      </w:pPr>
      <w:r>
        <w:separator/>
      </w:r>
    </w:p>
  </w:footnote>
  <w:footnote w:type="continuationSeparator" w:id="0">
    <w:p w:rsidR="00BC3435" w:rsidRDefault="00BC3435" w:rsidP="00C3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BA" w:rsidRDefault="00241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37" w:rsidRDefault="00B72837">
    <w:pPr>
      <w:pStyle w:val="Header"/>
    </w:pPr>
    <w:r w:rsidRPr="00A2355B">
      <w:rPr>
        <w:noProof/>
        <w:sz w:val="52"/>
        <w:szCs w:val="52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6303A" wp14:editId="4FE4C70F">
              <wp:simplePos x="0" y="0"/>
              <wp:positionH relativeFrom="column">
                <wp:posOffset>2790825</wp:posOffset>
              </wp:positionH>
              <wp:positionV relativeFrom="paragraph">
                <wp:posOffset>-419100</wp:posOffset>
              </wp:positionV>
              <wp:extent cx="4200525" cy="1539240"/>
              <wp:effectExtent l="0" t="0" r="952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53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0A6" w:rsidRDefault="003320A6" w:rsidP="0049234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C00000"/>
                              <w:sz w:val="44"/>
                              <w:szCs w:val="52"/>
                              <w:lang w:val="en-CA"/>
                            </w:rPr>
                          </w:pPr>
                        </w:p>
                        <w:p w:rsidR="00B72837" w:rsidRPr="008725E3" w:rsidRDefault="002411BA" w:rsidP="0049234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C00000"/>
                              <w:sz w:val="44"/>
                              <w:szCs w:val="52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0000"/>
                              <w:sz w:val="44"/>
                              <w:szCs w:val="52"/>
                              <w:lang w:val="en-CA"/>
                            </w:rPr>
                            <w:t xml:space="preserve">Research </w:t>
                          </w:r>
                          <w:r w:rsidR="008725E3">
                            <w:rPr>
                              <w:rFonts w:ascii="Arial" w:hAnsi="Arial" w:cs="Arial"/>
                              <w:b/>
                              <w:color w:val="C00000"/>
                              <w:sz w:val="44"/>
                              <w:szCs w:val="52"/>
                              <w:lang w:val="en-CA"/>
                            </w:rPr>
                            <w:t>Health &amp; Safety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630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75pt;margin-top:-33pt;width:330.75pt;height:1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" stroked="f">
              <v:textbox>
                <w:txbxContent>
                  <w:p w:rsidR="003320A6" w:rsidRDefault="003320A6" w:rsidP="00492344">
                    <w:pPr>
                      <w:jc w:val="right"/>
                      <w:rPr>
                        <w:rFonts w:ascii="Arial" w:hAnsi="Arial" w:cs="Arial"/>
                        <w:b/>
                        <w:color w:val="C00000"/>
                        <w:sz w:val="44"/>
                        <w:szCs w:val="52"/>
                        <w:lang w:val="en-CA"/>
                      </w:rPr>
                    </w:pPr>
                  </w:p>
                  <w:p w:rsidR="00B72837" w:rsidRPr="008725E3" w:rsidRDefault="002411BA" w:rsidP="00492344">
                    <w:pPr>
                      <w:jc w:val="right"/>
                      <w:rPr>
                        <w:rFonts w:ascii="Arial" w:hAnsi="Arial" w:cs="Arial"/>
                        <w:b/>
                        <w:color w:val="C00000"/>
                        <w:sz w:val="44"/>
                        <w:szCs w:val="52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  <w:sz w:val="44"/>
                        <w:szCs w:val="52"/>
                        <w:lang w:val="en-CA"/>
                      </w:rPr>
                      <w:t xml:space="preserve">Research </w:t>
                    </w:r>
                    <w:r w:rsidR="008725E3">
                      <w:rPr>
                        <w:rFonts w:ascii="Arial" w:hAnsi="Arial" w:cs="Arial"/>
                        <w:b/>
                        <w:color w:val="C00000"/>
                        <w:sz w:val="44"/>
                        <w:szCs w:val="52"/>
                        <w:lang w:val="en-CA"/>
                      </w:rPr>
                      <w:t>Health &amp; Safety Checklist</w:t>
                    </w:r>
                  </w:p>
                </w:txbxContent>
              </v:textbox>
            </v:shape>
          </w:pict>
        </mc:Fallback>
      </mc:AlternateContent>
    </w:r>
    <w:r w:rsidR="00EC6607">
      <w:rPr>
        <w:noProof/>
        <w:lang w:val="en-CA" w:eastAsia="en-CA"/>
      </w:rPr>
      <w:drawing>
        <wp:inline distT="0" distB="0" distL="0" distR="0">
          <wp:extent cx="1743075" cy="69108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wordmark_Red_Low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0" t="25385" r="19444" b="23844"/>
                  <a:stretch/>
                </pic:blipFill>
                <pic:spPr bwMode="auto">
                  <a:xfrm>
                    <a:off x="0" y="0"/>
                    <a:ext cx="1758049" cy="697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BA" w:rsidRDefault="00241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89B"/>
    <w:multiLevelType w:val="hybridMultilevel"/>
    <w:tmpl w:val="9904D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3EAF"/>
    <w:multiLevelType w:val="hybridMultilevel"/>
    <w:tmpl w:val="0320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66CC"/>
    <w:multiLevelType w:val="hybridMultilevel"/>
    <w:tmpl w:val="9BF819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E0039"/>
    <w:multiLevelType w:val="hybridMultilevel"/>
    <w:tmpl w:val="C6505F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400B6"/>
    <w:multiLevelType w:val="hybridMultilevel"/>
    <w:tmpl w:val="AAB2E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3160"/>
    <w:multiLevelType w:val="hybridMultilevel"/>
    <w:tmpl w:val="A9F0E2B2"/>
    <w:lvl w:ilvl="0" w:tplc="DFC4255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1BAB"/>
    <w:multiLevelType w:val="hybridMultilevel"/>
    <w:tmpl w:val="5508A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B386B"/>
    <w:multiLevelType w:val="hybridMultilevel"/>
    <w:tmpl w:val="234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34D7C"/>
    <w:multiLevelType w:val="hybridMultilevel"/>
    <w:tmpl w:val="A0D6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D203FB"/>
    <w:multiLevelType w:val="hybridMultilevel"/>
    <w:tmpl w:val="C9B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56A"/>
    <w:multiLevelType w:val="hybridMultilevel"/>
    <w:tmpl w:val="0AD4B8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9388A"/>
    <w:multiLevelType w:val="hybridMultilevel"/>
    <w:tmpl w:val="7BAA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F3"/>
    <w:rsid w:val="0005168E"/>
    <w:rsid w:val="000571AE"/>
    <w:rsid w:val="000E44E8"/>
    <w:rsid w:val="002411BA"/>
    <w:rsid w:val="002868BD"/>
    <w:rsid w:val="002F6177"/>
    <w:rsid w:val="00313FF3"/>
    <w:rsid w:val="003320A6"/>
    <w:rsid w:val="00387B7B"/>
    <w:rsid w:val="003C2156"/>
    <w:rsid w:val="003D283A"/>
    <w:rsid w:val="003E35A0"/>
    <w:rsid w:val="00413CE5"/>
    <w:rsid w:val="0043767C"/>
    <w:rsid w:val="00442B94"/>
    <w:rsid w:val="0047519A"/>
    <w:rsid w:val="00492344"/>
    <w:rsid w:val="004D3B71"/>
    <w:rsid w:val="005D003D"/>
    <w:rsid w:val="005F13EF"/>
    <w:rsid w:val="00612D52"/>
    <w:rsid w:val="006C3541"/>
    <w:rsid w:val="00781CF4"/>
    <w:rsid w:val="00855D44"/>
    <w:rsid w:val="00862DA5"/>
    <w:rsid w:val="008641AB"/>
    <w:rsid w:val="008725E3"/>
    <w:rsid w:val="00944297"/>
    <w:rsid w:val="00957F29"/>
    <w:rsid w:val="00984F06"/>
    <w:rsid w:val="009B15CC"/>
    <w:rsid w:val="00A67FA0"/>
    <w:rsid w:val="00A83E2E"/>
    <w:rsid w:val="00AA7FD8"/>
    <w:rsid w:val="00B72837"/>
    <w:rsid w:val="00B87CC8"/>
    <w:rsid w:val="00BB47F5"/>
    <w:rsid w:val="00BC3435"/>
    <w:rsid w:val="00C34C22"/>
    <w:rsid w:val="00C820A0"/>
    <w:rsid w:val="00D13A4F"/>
    <w:rsid w:val="00D15245"/>
    <w:rsid w:val="00E47967"/>
    <w:rsid w:val="00E6255E"/>
    <w:rsid w:val="00EA4F89"/>
    <w:rsid w:val="00EC6607"/>
    <w:rsid w:val="00FB6072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4182B6"/>
  <w15:docId w15:val="{98A9B82C-F6D6-47EC-9001-B91A687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4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4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4297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9442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442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4429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2"/>
  </w:style>
  <w:style w:type="character" w:styleId="PlaceholderText">
    <w:name w:val="Placeholder Text"/>
    <w:basedOn w:val="DefaultParagraphFont"/>
    <w:uiPriority w:val="99"/>
    <w:semiHidden/>
    <w:rsid w:val="004751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143F-D766-406F-80A8-BC3B7F05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Roe</dc:creator>
  <cp:keywords/>
  <dc:description/>
  <cp:lastModifiedBy>Brandi Bell-Tanninen</cp:lastModifiedBy>
  <cp:revision>4</cp:revision>
  <cp:lastPrinted>2014-11-11T14:51:00Z</cp:lastPrinted>
  <dcterms:created xsi:type="dcterms:W3CDTF">2015-09-30T20:24:00Z</dcterms:created>
  <dcterms:modified xsi:type="dcterms:W3CDTF">2017-03-29T19:29:00Z</dcterms:modified>
</cp:coreProperties>
</file>