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97582" w:rsidRDefault="001D79E6">
      <w:pPr>
        <w:jc w:val="center"/>
        <w:rPr>
          <w:b/>
          <w:color w:val="0000FF"/>
          <w:sz w:val="24"/>
          <w:szCs w:val="24"/>
        </w:rPr>
      </w:pPr>
      <w:bookmarkStart w:id="0" w:name="_GoBack"/>
      <w:bookmarkEnd w:id="0"/>
      <w:r>
        <w:rPr>
          <w:b/>
          <w:color w:val="0000FF"/>
          <w:sz w:val="24"/>
          <w:szCs w:val="24"/>
        </w:rPr>
        <w:t>MINUTES OF SENATE</w:t>
      </w:r>
    </w:p>
    <w:p w14:paraId="00000002" w14:textId="77777777" w:rsidR="00397582" w:rsidRDefault="001D79E6">
      <w:pPr>
        <w:jc w:val="center"/>
        <w:rPr>
          <w:b/>
          <w:color w:val="0000FF"/>
          <w:sz w:val="24"/>
          <w:szCs w:val="24"/>
        </w:rPr>
      </w:pPr>
      <w:r>
        <w:rPr>
          <w:b/>
          <w:color w:val="0000FF"/>
          <w:sz w:val="24"/>
          <w:szCs w:val="24"/>
        </w:rPr>
        <w:t>ALGOMA UNIVERSITY</w:t>
      </w:r>
    </w:p>
    <w:p w14:paraId="00000003" w14:textId="77777777" w:rsidR="00397582" w:rsidRDefault="001D79E6">
      <w:pPr>
        <w:jc w:val="center"/>
        <w:rPr>
          <w:b/>
          <w:color w:val="0000FF"/>
          <w:sz w:val="24"/>
          <w:szCs w:val="24"/>
        </w:rPr>
      </w:pPr>
      <w:r>
        <w:rPr>
          <w:b/>
          <w:color w:val="0000FF"/>
          <w:sz w:val="24"/>
          <w:szCs w:val="24"/>
        </w:rPr>
        <w:t>Third Regular Meeting of 2019 - 2020</w:t>
      </w:r>
    </w:p>
    <w:p w14:paraId="00000004" w14:textId="77777777" w:rsidR="00397582" w:rsidRDefault="001D79E6">
      <w:pPr>
        <w:jc w:val="center"/>
        <w:rPr>
          <w:b/>
          <w:color w:val="0000FF"/>
          <w:sz w:val="24"/>
          <w:szCs w:val="24"/>
        </w:rPr>
      </w:pPr>
      <w:r>
        <w:rPr>
          <w:b/>
          <w:color w:val="0000FF"/>
          <w:sz w:val="24"/>
          <w:szCs w:val="24"/>
        </w:rPr>
        <w:t>November 1, 2019</w:t>
      </w:r>
    </w:p>
    <w:p w14:paraId="00000005" w14:textId="77777777" w:rsidR="00397582" w:rsidRDefault="001D79E6">
      <w:pPr>
        <w:jc w:val="center"/>
        <w:rPr>
          <w:sz w:val="24"/>
          <w:szCs w:val="24"/>
        </w:rPr>
      </w:pPr>
      <w:r>
        <w:rPr>
          <w:sz w:val="24"/>
          <w:szCs w:val="24"/>
        </w:rPr>
        <w:t xml:space="preserve"> </w:t>
      </w:r>
    </w:p>
    <w:p w14:paraId="00000006" w14:textId="77777777" w:rsidR="00397582" w:rsidRDefault="001D79E6">
      <w:pPr>
        <w:rPr>
          <w:b/>
          <w:sz w:val="24"/>
          <w:szCs w:val="24"/>
        </w:rPr>
      </w:pPr>
      <w:r>
        <w:rPr>
          <w:b/>
          <w:sz w:val="24"/>
          <w:szCs w:val="24"/>
        </w:rPr>
        <w:t>Humanities Faculty</w:t>
      </w:r>
    </w:p>
    <w:p w14:paraId="00000007" w14:textId="77777777" w:rsidR="00397582" w:rsidRDefault="001D79E6">
      <w:pPr>
        <w:rPr>
          <w:sz w:val="24"/>
          <w:szCs w:val="24"/>
        </w:rPr>
      </w:pPr>
      <w:r>
        <w:rPr>
          <w:sz w:val="24"/>
          <w:szCs w:val="24"/>
        </w:rPr>
        <w:t xml:space="preserve">M. DiSanto, M. Graydon, W. Johnston, T. O’Flanagan, A. Ridout, C. Ross, M. Ross [PTF], R. Rutherdale, N. Shaw </w:t>
      </w:r>
    </w:p>
    <w:p w14:paraId="00000008" w14:textId="77777777" w:rsidR="00397582" w:rsidRDefault="001D79E6">
      <w:pPr>
        <w:rPr>
          <w:sz w:val="24"/>
          <w:szCs w:val="24"/>
        </w:rPr>
      </w:pPr>
      <w:r>
        <w:rPr>
          <w:sz w:val="24"/>
          <w:szCs w:val="24"/>
        </w:rPr>
        <w:t>[absent: A. Pinheiro]</w:t>
      </w:r>
    </w:p>
    <w:p w14:paraId="00000009" w14:textId="77777777" w:rsidR="00397582" w:rsidRDefault="001D79E6">
      <w:pPr>
        <w:rPr>
          <w:sz w:val="24"/>
          <w:szCs w:val="24"/>
        </w:rPr>
      </w:pPr>
      <w:r>
        <w:rPr>
          <w:sz w:val="24"/>
          <w:szCs w:val="24"/>
        </w:rPr>
        <w:t xml:space="preserve"> </w:t>
      </w:r>
    </w:p>
    <w:p w14:paraId="0000000A" w14:textId="77777777" w:rsidR="00397582" w:rsidRDefault="001D79E6">
      <w:pPr>
        <w:rPr>
          <w:b/>
          <w:sz w:val="24"/>
          <w:szCs w:val="24"/>
        </w:rPr>
      </w:pPr>
      <w:r>
        <w:rPr>
          <w:b/>
          <w:sz w:val="24"/>
          <w:szCs w:val="24"/>
        </w:rPr>
        <w:t>Social Science Faculty</w:t>
      </w:r>
    </w:p>
    <w:p w14:paraId="0000000B" w14:textId="77777777" w:rsidR="00397582" w:rsidRDefault="001D79E6">
      <w:pPr>
        <w:rPr>
          <w:sz w:val="24"/>
          <w:szCs w:val="24"/>
        </w:rPr>
      </w:pPr>
      <w:r>
        <w:rPr>
          <w:sz w:val="24"/>
          <w:szCs w:val="24"/>
        </w:rPr>
        <w:t xml:space="preserve">N. Aziz, R. Cameron, K. DeLuca, D. Galotta, S. Meades, M. Mclellan [PTF], T. Tchir </w:t>
      </w:r>
    </w:p>
    <w:p w14:paraId="0000000C" w14:textId="77777777" w:rsidR="00397582" w:rsidRDefault="001D79E6">
      <w:pPr>
        <w:rPr>
          <w:sz w:val="24"/>
          <w:szCs w:val="24"/>
        </w:rPr>
      </w:pPr>
      <w:r>
        <w:rPr>
          <w:sz w:val="24"/>
          <w:szCs w:val="24"/>
        </w:rPr>
        <w:t>[regrets: C. Denomme, A. Gordon]</w:t>
      </w:r>
    </w:p>
    <w:p w14:paraId="0000000D" w14:textId="77777777" w:rsidR="00397582" w:rsidRDefault="001D79E6">
      <w:pPr>
        <w:rPr>
          <w:sz w:val="24"/>
          <w:szCs w:val="24"/>
        </w:rPr>
      </w:pPr>
      <w:r>
        <w:rPr>
          <w:sz w:val="24"/>
          <w:szCs w:val="24"/>
        </w:rPr>
        <w:t xml:space="preserve"> </w:t>
      </w:r>
    </w:p>
    <w:p w14:paraId="0000000E" w14:textId="77777777" w:rsidR="00397582" w:rsidRDefault="001D79E6">
      <w:pPr>
        <w:rPr>
          <w:b/>
          <w:sz w:val="24"/>
          <w:szCs w:val="24"/>
        </w:rPr>
      </w:pPr>
      <w:r>
        <w:rPr>
          <w:b/>
          <w:sz w:val="24"/>
          <w:szCs w:val="24"/>
        </w:rPr>
        <w:t>Science Faculty</w:t>
      </w:r>
    </w:p>
    <w:p w14:paraId="0000000F" w14:textId="77777777" w:rsidR="00397582" w:rsidRDefault="001D79E6">
      <w:pPr>
        <w:rPr>
          <w:sz w:val="24"/>
          <w:szCs w:val="24"/>
        </w:rPr>
      </w:pPr>
      <w:r>
        <w:rPr>
          <w:sz w:val="24"/>
          <w:szCs w:val="24"/>
        </w:rPr>
        <w:t>L. Bloomfield [Speaker], W. Dew, J. Foote, P. Dupuis, S. Xu, C. Zhang</w:t>
      </w:r>
    </w:p>
    <w:p w14:paraId="00000010" w14:textId="77777777" w:rsidR="00397582" w:rsidRDefault="001D79E6">
      <w:pPr>
        <w:rPr>
          <w:sz w:val="24"/>
          <w:szCs w:val="24"/>
        </w:rPr>
      </w:pPr>
      <w:r>
        <w:rPr>
          <w:sz w:val="24"/>
          <w:szCs w:val="24"/>
        </w:rPr>
        <w:t>[regrets: S. Butler [PTF], N</w:t>
      </w:r>
      <w:r>
        <w:rPr>
          <w:sz w:val="24"/>
          <w:szCs w:val="24"/>
        </w:rPr>
        <w:t>. Cameron, Y. Feng, D. Keough]</w:t>
      </w:r>
    </w:p>
    <w:p w14:paraId="00000011" w14:textId="77777777" w:rsidR="00397582" w:rsidRDefault="00397582">
      <w:pPr>
        <w:rPr>
          <w:sz w:val="24"/>
          <w:szCs w:val="24"/>
        </w:rPr>
      </w:pPr>
    </w:p>
    <w:p w14:paraId="00000012" w14:textId="77777777" w:rsidR="00397582" w:rsidRDefault="001D79E6">
      <w:pPr>
        <w:rPr>
          <w:b/>
          <w:sz w:val="24"/>
          <w:szCs w:val="24"/>
        </w:rPr>
      </w:pPr>
      <w:r>
        <w:rPr>
          <w:b/>
          <w:sz w:val="24"/>
          <w:szCs w:val="24"/>
        </w:rPr>
        <w:t>Other Members</w:t>
      </w:r>
    </w:p>
    <w:p w14:paraId="00000013" w14:textId="77777777" w:rsidR="00397582" w:rsidRDefault="001D79E6">
      <w:pPr>
        <w:rPr>
          <w:sz w:val="24"/>
          <w:szCs w:val="24"/>
        </w:rPr>
      </w:pPr>
      <w:r>
        <w:rPr>
          <w:sz w:val="24"/>
          <w:szCs w:val="24"/>
        </w:rPr>
        <w:t>D. Anaquod, C. Assiniwai, M. Ditoro, M. Jones, D. Marasco [Secretary], E. Riauka, D. Rogers, A. Trudeau, A. Vezina</w:t>
      </w:r>
    </w:p>
    <w:p w14:paraId="00000014" w14:textId="77777777" w:rsidR="00397582" w:rsidRDefault="001D79E6">
      <w:pPr>
        <w:rPr>
          <w:sz w:val="24"/>
          <w:szCs w:val="24"/>
        </w:rPr>
      </w:pPr>
      <w:r>
        <w:rPr>
          <w:sz w:val="24"/>
          <w:szCs w:val="24"/>
        </w:rPr>
        <w:t>[regrets: S. Shaver]</w:t>
      </w:r>
    </w:p>
    <w:p w14:paraId="00000015" w14:textId="77777777" w:rsidR="00397582" w:rsidRDefault="001D79E6">
      <w:pPr>
        <w:rPr>
          <w:sz w:val="24"/>
          <w:szCs w:val="24"/>
        </w:rPr>
      </w:pPr>
      <w:r>
        <w:rPr>
          <w:sz w:val="24"/>
          <w:szCs w:val="24"/>
        </w:rPr>
        <w:t xml:space="preserve"> </w:t>
      </w:r>
    </w:p>
    <w:p w14:paraId="00000016" w14:textId="77777777" w:rsidR="00397582" w:rsidRDefault="001D79E6">
      <w:pPr>
        <w:rPr>
          <w:b/>
          <w:sz w:val="24"/>
          <w:szCs w:val="24"/>
        </w:rPr>
      </w:pPr>
      <w:r>
        <w:rPr>
          <w:b/>
          <w:sz w:val="24"/>
          <w:szCs w:val="24"/>
        </w:rPr>
        <w:t>Guests</w:t>
      </w:r>
    </w:p>
    <w:p w14:paraId="00000017" w14:textId="77777777" w:rsidR="00397582" w:rsidRDefault="001D79E6">
      <w:pPr>
        <w:rPr>
          <w:sz w:val="24"/>
          <w:szCs w:val="24"/>
        </w:rPr>
      </w:pPr>
      <w:r>
        <w:rPr>
          <w:sz w:val="24"/>
          <w:szCs w:val="24"/>
        </w:rPr>
        <w:t>H. Hornstein, H. Luitel, B. Wei, L. Wyper</w:t>
      </w:r>
    </w:p>
    <w:p w14:paraId="00000018" w14:textId="77777777" w:rsidR="00397582" w:rsidRDefault="001D79E6">
      <w:pPr>
        <w:rPr>
          <w:sz w:val="24"/>
          <w:szCs w:val="24"/>
        </w:rPr>
      </w:pPr>
      <w:r>
        <w:rPr>
          <w:sz w:val="24"/>
          <w:szCs w:val="24"/>
        </w:rPr>
        <w:t xml:space="preserve"> </w:t>
      </w:r>
    </w:p>
    <w:p w14:paraId="00000019" w14:textId="77777777" w:rsidR="00397582" w:rsidRDefault="001D79E6">
      <w:pPr>
        <w:rPr>
          <w:sz w:val="24"/>
          <w:szCs w:val="24"/>
        </w:rPr>
      </w:pPr>
      <w:r>
        <w:rPr>
          <w:sz w:val="24"/>
          <w:szCs w:val="24"/>
        </w:rPr>
        <w:t>The Speaker called th</w:t>
      </w:r>
      <w:r>
        <w:rPr>
          <w:sz w:val="24"/>
          <w:szCs w:val="24"/>
        </w:rPr>
        <w:t>e meeting of Senate to order at 1:04 pm.  She asked Senate for a change to the agenda moving item 19.11.05.02 Campus Master Plan presentation after the approval of the minutes of Senate dated October 4, 2019.</w:t>
      </w:r>
    </w:p>
    <w:p w14:paraId="0000001A" w14:textId="77777777" w:rsidR="00397582" w:rsidRDefault="001D79E6">
      <w:pPr>
        <w:rPr>
          <w:sz w:val="24"/>
          <w:szCs w:val="24"/>
        </w:rPr>
      </w:pPr>
      <w:r>
        <w:rPr>
          <w:sz w:val="24"/>
          <w:szCs w:val="24"/>
        </w:rPr>
        <w:t xml:space="preserve"> </w:t>
      </w:r>
    </w:p>
    <w:p w14:paraId="0000001B" w14:textId="77777777" w:rsidR="00397582" w:rsidRDefault="00397582">
      <w:pPr>
        <w:rPr>
          <w:sz w:val="24"/>
          <w:szCs w:val="24"/>
        </w:rPr>
      </w:pPr>
    </w:p>
    <w:p w14:paraId="0000001C" w14:textId="77777777" w:rsidR="00397582" w:rsidRDefault="001D79E6">
      <w:pPr>
        <w:rPr>
          <w:b/>
          <w:sz w:val="24"/>
          <w:szCs w:val="24"/>
        </w:rPr>
      </w:pPr>
      <w:r>
        <w:rPr>
          <w:b/>
          <w:sz w:val="24"/>
          <w:szCs w:val="24"/>
        </w:rPr>
        <w:t xml:space="preserve">19.11.01  </w:t>
      </w:r>
      <w:r>
        <w:rPr>
          <w:b/>
          <w:sz w:val="24"/>
          <w:szCs w:val="24"/>
        </w:rPr>
        <w:tab/>
        <w:t xml:space="preserve">  APPROVAL OF THE AGENDA</w:t>
      </w:r>
    </w:p>
    <w:p w14:paraId="0000001D" w14:textId="77777777" w:rsidR="00397582" w:rsidRDefault="001D79E6">
      <w:pPr>
        <w:rPr>
          <w:sz w:val="24"/>
          <w:szCs w:val="24"/>
        </w:rPr>
      </w:pPr>
      <w:r>
        <w:rPr>
          <w:sz w:val="24"/>
          <w:szCs w:val="24"/>
        </w:rPr>
        <w:t xml:space="preserve"> </w:t>
      </w:r>
    </w:p>
    <w:p w14:paraId="0000001E" w14:textId="77777777" w:rsidR="00397582" w:rsidRDefault="001D79E6">
      <w:pPr>
        <w:ind w:left="1440" w:hanging="360"/>
        <w:rPr>
          <w:b/>
          <w:i/>
          <w:sz w:val="24"/>
          <w:szCs w:val="24"/>
        </w:rPr>
      </w:pPr>
      <w:r>
        <w:rPr>
          <w:rFonts w:ascii="Fira Mono" w:eastAsia="Fira Mono" w:hAnsi="Fira Mono" w:cs="Fira Mono"/>
          <w:sz w:val="24"/>
          <w:szCs w:val="24"/>
        </w:rPr>
        <w:t>⮚</w:t>
      </w:r>
      <w:r>
        <w:rPr>
          <w:rFonts w:ascii="Times New Roman" w:eastAsia="Times New Roman" w:hAnsi="Times New Roman" w:cs="Times New Roman"/>
          <w:sz w:val="14"/>
          <w:szCs w:val="14"/>
        </w:rPr>
        <w:t xml:space="preserve">      </w:t>
      </w:r>
      <w:r>
        <w:rPr>
          <w:b/>
          <w:i/>
          <w:sz w:val="24"/>
          <w:szCs w:val="24"/>
        </w:rPr>
        <w:t>Moved (R. Cameron/Johnston): that the agenda for the November 1, 2019 meeting of Senate be approved.</w:t>
      </w:r>
    </w:p>
    <w:p w14:paraId="0000001F" w14:textId="77777777" w:rsidR="00397582" w:rsidRDefault="001D79E6">
      <w:pPr>
        <w:rPr>
          <w:sz w:val="24"/>
          <w:szCs w:val="24"/>
        </w:rPr>
      </w:pPr>
      <w:r>
        <w:rPr>
          <w:sz w:val="24"/>
          <w:szCs w:val="24"/>
        </w:rPr>
        <w:t xml:space="preserve"> </w:t>
      </w:r>
    </w:p>
    <w:p w14:paraId="00000020" w14:textId="77777777" w:rsidR="00397582" w:rsidRDefault="001D79E6">
      <w:pPr>
        <w:rPr>
          <w:sz w:val="24"/>
          <w:szCs w:val="24"/>
        </w:rPr>
      </w:pPr>
      <w:r>
        <w:rPr>
          <w:sz w:val="24"/>
          <w:szCs w:val="24"/>
        </w:rPr>
        <w:t>Motion carried.</w:t>
      </w:r>
    </w:p>
    <w:p w14:paraId="00000021" w14:textId="77777777" w:rsidR="00397582" w:rsidRDefault="00397582">
      <w:pPr>
        <w:rPr>
          <w:b/>
          <w:sz w:val="24"/>
          <w:szCs w:val="24"/>
        </w:rPr>
      </w:pPr>
    </w:p>
    <w:p w14:paraId="00000022" w14:textId="77777777" w:rsidR="00397582" w:rsidRDefault="00397582">
      <w:pPr>
        <w:rPr>
          <w:b/>
          <w:sz w:val="24"/>
          <w:szCs w:val="24"/>
        </w:rPr>
      </w:pPr>
    </w:p>
    <w:p w14:paraId="00000023" w14:textId="77777777" w:rsidR="00397582" w:rsidRDefault="00397582">
      <w:pPr>
        <w:rPr>
          <w:b/>
          <w:sz w:val="24"/>
          <w:szCs w:val="24"/>
        </w:rPr>
      </w:pPr>
    </w:p>
    <w:p w14:paraId="00000024" w14:textId="77777777" w:rsidR="00397582" w:rsidRDefault="001D79E6">
      <w:pPr>
        <w:rPr>
          <w:b/>
          <w:i/>
          <w:sz w:val="24"/>
          <w:szCs w:val="24"/>
        </w:rPr>
      </w:pPr>
      <w:r>
        <w:rPr>
          <w:b/>
          <w:sz w:val="24"/>
          <w:szCs w:val="24"/>
        </w:rPr>
        <w:lastRenderedPageBreak/>
        <w:t xml:space="preserve">19.11.02  </w:t>
      </w:r>
      <w:r>
        <w:rPr>
          <w:b/>
          <w:sz w:val="24"/>
          <w:szCs w:val="24"/>
        </w:rPr>
        <w:tab/>
        <w:t xml:space="preserve">  APPROVAL OF THE MINUTES from the meeting of </w:t>
      </w:r>
      <w:r>
        <w:rPr>
          <w:b/>
          <w:i/>
          <w:sz w:val="24"/>
          <w:szCs w:val="24"/>
        </w:rPr>
        <w:t>October 4, 2019</w:t>
      </w:r>
    </w:p>
    <w:p w14:paraId="00000025" w14:textId="77777777" w:rsidR="00397582" w:rsidRDefault="001D79E6">
      <w:pPr>
        <w:rPr>
          <w:sz w:val="24"/>
          <w:szCs w:val="24"/>
        </w:rPr>
      </w:pPr>
      <w:r>
        <w:rPr>
          <w:sz w:val="24"/>
          <w:szCs w:val="24"/>
        </w:rPr>
        <w:t xml:space="preserve"> </w:t>
      </w:r>
    </w:p>
    <w:p w14:paraId="00000026" w14:textId="77777777" w:rsidR="00397582" w:rsidRDefault="001D79E6">
      <w:pPr>
        <w:ind w:left="1440" w:hanging="360"/>
        <w:rPr>
          <w:b/>
          <w:i/>
          <w:sz w:val="24"/>
          <w:szCs w:val="24"/>
        </w:rPr>
      </w:pPr>
      <w:r>
        <w:rPr>
          <w:rFonts w:ascii="Fira Mono" w:eastAsia="Fira Mono" w:hAnsi="Fira Mono" w:cs="Fira Mono"/>
          <w:sz w:val="24"/>
          <w:szCs w:val="24"/>
        </w:rPr>
        <w:t>⮚</w:t>
      </w:r>
      <w:r>
        <w:rPr>
          <w:rFonts w:ascii="Times New Roman" w:eastAsia="Times New Roman" w:hAnsi="Times New Roman" w:cs="Times New Roman"/>
          <w:sz w:val="14"/>
          <w:szCs w:val="14"/>
        </w:rPr>
        <w:t xml:space="preserve">      </w:t>
      </w:r>
      <w:r>
        <w:rPr>
          <w:b/>
          <w:i/>
          <w:sz w:val="24"/>
          <w:szCs w:val="24"/>
        </w:rPr>
        <w:t>Moved (Galotta/Ditoro): that Senate approve the minutes from the Senate meeting of October 4, 2019.</w:t>
      </w:r>
    </w:p>
    <w:p w14:paraId="00000027" w14:textId="77777777" w:rsidR="00397582" w:rsidRDefault="001D79E6">
      <w:pPr>
        <w:rPr>
          <w:sz w:val="24"/>
          <w:szCs w:val="24"/>
        </w:rPr>
      </w:pPr>
      <w:r>
        <w:rPr>
          <w:sz w:val="24"/>
          <w:szCs w:val="24"/>
        </w:rPr>
        <w:t xml:space="preserve"> </w:t>
      </w:r>
    </w:p>
    <w:p w14:paraId="00000028" w14:textId="77777777" w:rsidR="00397582" w:rsidRDefault="001D79E6">
      <w:pPr>
        <w:rPr>
          <w:sz w:val="24"/>
          <w:szCs w:val="24"/>
        </w:rPr>
      </w:pPr>
      <w:r>
        <w:rPr>
          <w:sz w:val="24"/>
          <w:szCs w:val="24"/>
        </w:rPr>
        <w:t>Motion carried</w:t>
      </w:r>
      <w:r>
        <w:rPr>
          <w:b/>
          <w:sz w:val="24"/>
          <w:szCs w:val="24"/>
        </w:rPr>
        <w:t xml:space="preserve">. </w:t>
      </w:r>
      <w:r>
        <w:rPr>
          <w:sz w:val="24"/>
          <w:szCs w:val="24"/>
        </w:rPr>
        <w:t>[two abstentions for the record, W. Johnston, S. Meades]</w:t>
      </w:r>
    </w:p>
    <w:p w14:paraId="00000029" w14:textId="77777777" w:rsidR="00397582" w:rsidRDefault="00397582">
      <w:pPr>
        <w:rPr>
          <w:sz w:val="24"/>
          <w:szCs w:val="24"/>
        </w:rPr>
      </w:pPr>
    </w:p>
    <w:p w14:paraId="0000002A" w14:textId="77777777" w:rsidR="00397582" w:rsidRDefault="00397582">
      <w:pPr>
        <w:rPr>
          <w:sz w:val="24"/>
          <w:szCs w:val="24"/>
        </w:rPr>
      </w:pPr>
    </w:p>
    <w:p w14:paraId="0000002B" w14:textId="77777777" w:rsidR="00397582" w:rsidRDefault="001D79E6">
      <w:pPr>
        <w:rPr>
          <w:b/>
          <w:sz w:val="24"/>
          <w:szCs w:val="24"/>
        </w:rPr>
      </w:pPr>
      <w:r>
        <w:rPr>
          <w:b/>
          <w:sz w:val="24"/>
          <w:szCs w:val="24"/>
        </w:rPr>
        <w:t xml:space="preserve">19.11.03  </w:t>
      </w:r>
      <w:r>
        <w:rPr>
          <w:b/>
          <w:sz w:val="24"/>
          <w:szCs w:val="24"/>
        </w:rPr>
        <w:tab/>
        <w:t xml:space="preserve">  BUSINESS ARISING (for action or information)</w:t>
      </w:r>
    </w:p>
    <w:p w14:paraId="0000002C" w14:textId="77777777" w:rsidR="00397582" w:rsidRDefault="001D79E6">
      <w:pPr>
        <w:rPr>
          <w:b/>
          <w:sz w:val="24"/>
          <w:szCs w:val="24"/>
        </w:rPr>
      </w:pPr>
      <w:r>
        <w:rPr>
          <w:sz w:val="24"/>
          <w:szCs w:val="24"/>
        </w:rPr>
        <w:t xml:space="preserve">                </w:t>
      </w:r>
      <w:r>
        <w:rPr>
          <w:sz w:val="24"/>
          <w:szCs w:val="24"/>
        </w:rPr>
        <w:tab/>
        <w:t xml:space="preserve">  </w:t>
      </w:r>
      <w:r>
        <w:rPr>
          <w:b/>
          <w:sz w:val="24"/>
          <w:szCs w:val="24"/>
        </w:rPr>
        <w:t>19</w:t>
      </w:r>
      <w:r>
        <w:rPr>
          <w:b/>
          <w:sz w:val="24"/>
          <w:szCs w:val="24"/>
        </w:rPr>
        <w:t>.11.03.01   Algoma University Senate By-laws - Notice of Motion</w:t>
      </w:r>
    </w:p>
    <w:p w14:paraId="0000002D" w14:textId="77777777" w:rsidR="00397582" w:rsidRDefault="001D79E6">
      <w:pPr>
        <w:rPr>
          <w:sz w:val="24"/>
          <w:szCs w:val="24"/>
        </w:rPr>
      </w:pPr>
      <w:r>
        <w:rPr>
          <w:sz w:val="24"/>
          <w:szCs w:val="24"/>
        </w:rPr>
        <w:t xml:space="preserve"> </w:t>
      </w:r>
    </w:p>
    <w:p w14:paraId="0000002E" w14:textId="77777777" w:rsidR="00397582" w:rsidRDefault="001D79E6">
      <w:pPr>
        <w:numPr>
          <w:ilvl w:val="0"/>
          <w:numId w:val="1"/>
        </w:numPr>
        <w:rPr>
          <w:b/>
          <w:i/>
          <w:sz w:val="24"/>
          <w:szCs w:val="24"/>
        </w:rPr>
      </w:pPr>
      <w:r>
        <w:rPr>
          <w:b/>
          <w:i/>
          <w:sz w:val="24"/>
          <w:szCs w:val="24"/>
        </w:rPr>
        <w:t>Moved (</w:t>
      </w:r>
      <w:r>
        <w:rPr>
          <w:b/>
          <w:i/>
          <w:sz w:val="24"/>
          <w:szCs w:val="24"/>
        </w:rPr>
        <w:tab/>
        <w:t>/</w:t>
      </w:r>
      <w:r>
        <w:rPr>
          <w:b/>
          <w:i/>
          <w:sz w:val="24"/>
          <w:szCs w:val="24"/>
        </w:rPr>
        <w:tab/>
        <w:t>): that Senate approve the revisions to the Algoma University Senate By-laws as submitted.</w:t>
      </w:r>
    </w:p>
    <w:p w14:paraId="0000002F" w14:textId="77777777" w:rsidR="00397582" w:rsidRDefault="00397582">
      <w:pPr>
        <w:rPr>
          <w:sz w:val="24"/>
          <w:szCs w:val="24"/>
        </w:rPr>
      </w:pPr>
    </w:p>
    <w:p w14:paraId="00000030" w14:textId="77777777" w:rsidR="00397582" w:rsidRDefault="001D79E6">
      <w:pPr>
        <w:ind w:left="1440"/>
        <w:rPr>
          <w:b/>
          <w:sz w:val="24"/>
          <w:szCs w:val="24"/>
        </w:rPr>
      </w:pPr>
      <w:r>
        <w:rPr>
          <w:b/>
          <w:sz w:val="24"/>
          <w:szCs w:val="24"/>
        </w:rPr>
        <w:t xml:space="preserve">   19.10.03.02   Revised Guidelines for Honorary Degree, Distinguished    Faculty, Senat</w:t>
      </w:r>
      <w:r>
        <w:rPr>
          <w:b/>
          <w:sz w:val="24"/>
          <w:szCs w:val="24"/>
        </w:rPr>
        <w:t xml:space="preserve">e Award  </w:t>
      </w:r>
    </w:p>
    <w:p w14:paraId="00000031" w14:textId="77777777" w:rsidR="00397582" w:rsidRDefault="001D79E6">
      <w:pPr>
        <w:rPr>
          <w:sz w:val="24"/>
          <w:szCs w:val="24"/>
        </w:rPr>
      </w:pPr>
      <w:r>
        <w:rPr>
          <w:sz w:val="24"/>
          <w:szCs w:val="24"/>
        </w:rPr>
        <w:t xml:space="preserve"> </w:t>
      </w:r>
    </w:p>
    <w:p w14:paraId="00000032" w14:textId="77777777" w:rsidR="00397582" w:rsidRDefault="001D79E6">
      <w:pPr>
        <w:numPr>
          <w:ilvl w:val="0"/>
          <w:numId w:val="1"/>
        </w:numPr>
        <w:rPr>
          <w:b/>
          <w:i/>
          <w:sz w:val="24"/>
          <w:szCs w:val="24"/>
        </w:rPr>
      </w:pPr>
      <w:r>
        <w:rPr>
          <w:b/>
          <w:i/>
          <w:sz w:val="24"/>
          <w:szCs w:val="24"/>
        </w:rPr>
        <w:t>Moved (Galotta/Marasco): that Senate approve the revisions to the Criteria and Guidelines for Selection of Honorary Degree, Honorary Member of Algoma University and Distinguished Faculty Award recipients as submitted.</w:t>
      </w:r>
    </w:p>
    <w:p w14:paraId="00000033" w14:textId="77777777" w:rsidR="00397582" w:rsidRDefault="00397582">
      <w:pPr>
        <w:rPr>
          <w:sz w:val="24"/>
          <w:szCs w:val="24"/>
        </w:rPr>
      </w:pPr>
    </w:p>
    <w:p w14:paraId="00000034" w14:textId="77777777" w:rsidR="00397582" w:rsidRDefault="001D79E6">
      <w:pPr>
        <w:rPr>
          <w:sz w:val="24"/>
          <w:szCs w:val="24"/>
        </w:rPr>
      </w:pPr>
      <w:r>
        <w:rPr>
          <w:b/>
          <w:i/>
          <w:sz w:val="24"/>
          <w:szCs w:val="24"/>
        </w:rPr>
        <w:t xml:space="preserve"> </w:t>
      </w:r>
      <w:r>
        <w:rPr>
          <w:sz w:val="24"/>
          <w:szCs w:val="24"/>
        </w:rPr>
        <w:t>Motion carried.</w:t>
      </w:r>
    </w:p>
    <w:p w14:paraId="00000035" w14:textId="77777777" w:rsidR="00397582" w:rsidRDefault="00397582">
      <w:pPr>
        <w:rPr>
          <w:sz w:val="24"/>
          <w:szCs w:val="24"/>
        </w:rPr>
      </w:pPr>
    </w:p>
    <w:p w14:paraId="00000036" w14:textId="77777777" w:rsidR="00397582" w:rsidRDefault="001D79E6">
      <w:pPr>
        <w:rPr>
          <w:sz w:val="24"/>
          <w:szCs w:val="24"/>
        </w:rPr>
      </w:pPr>
      <w:r>
        <w:rPr>
          <w:sz w:val="24"/>
          <w:szCs w:val="24"/>
          <w:u w:val="single"/>
        </w:rPr>
        <w:t xml:space="preserve"> </w:t>
      </w:r>
      <w:r>
        <w:rPr>
          <w:sz w:val="24"/>
          <w:szCs w:val="24"/>
        </w:rPr>
        <w:t xml:space="preserve"> </w:t>
      </w:r>
    </w:p>
    <w:p w14:paraId="00000037" w14:textId="77777777" w:rsidR="00397582" w:rsidRDefault="001D79E6">
      <w:pPr>
        <w:rPr>
          <w:b/>
          <w:sz w:val="24"/>
          <w:szCs w:val="24"/>
        </w:rPr>
      </w:pPr>
      <w:r>
        <w:rPr>
          <w:b/>
          <w:sz w:val="24"/>
          <w:szCs w:val="24"/>
        </w:rPr>
        <w:t>19.1</w:t>
      </w:r>
      <w:r>
        <w:rPr>
          <w:b/>
          <w:sz w:val="24"/>
          <w:szCs w:val="24"/>
        </w:rPr>
        <w:t xml:space="preserve">1.04  </w:t>
      </w:r>
      <w:r>
        <w:rPr>
          <w:b/>
          <w:sz w:val="24"/>
          <w:szCs w:val="24"/>
        </w:rPr>
        <w:tab/>
        <w:t xml:space="preserve">  BUSINESS ARISING (for action or information)</w:t>
      </w:r>
    </w:p>
    <w:p w14:paraId="00000038" w14:textId="77777777" w:rsidR="00397582" w:rsidRDefault="001D79E6">
      <w:pPr>
        <w:rPr>
          <w:b/>
          <w:sz w:val="24"/>
          <w:szCs w:val="24"/>
        </w:rPr>
      </w:pPr>
      <w:r>
        <w:rPr>
          <w:sz w:val="24"/>
          <w:szCs w:val="24"/>
        </w:rPr>
        <w:t xml:space="preserve">                </w:t>
      </w:r>
      <w:r>
        <w:rPr>
          <w:sz w:val="24"/>
          <w:szCs w:val="24"/>
        </w:rPr>
        <w:tab/>
        <w:t xml:space="preserve">  </w:t>
      </w:r>
      <w:r>
        <w:rPr>
          <w:b/>
          <w:sz w:val="24"/>
          <w:szCs w:val="24"/>
        </w:rPr>
        <w:t xml:space="preserve">19.11.04.01   Curriculum Committee - motions </w:t>
      </w:r>
    </w:p>
    <w:p w14:paraId="00000039" w14:textId="77777777" w:rsidR="00397582" w:rsidRDefault="001D79E6">
      <w:pPr>
        <w:rPr>
          <w:b/>
          <w:sz w:val="24"/>
          <w:szCs w:val="24"/>
        </w:rPr>
      </w:pPr>
      <w:r>
        <w:rPr>
          <w:b/>
          <w:sz w:val="24"/>
          <w:szCs w:val="24"/>
        </w:rPr>
        <w:t xml:space="preserve"> </w:t>
      </w:r>
    </w:p>
    <w:p w14:paraId="0000003A" w14:textId="77777777" w:rsidR="00397582" w:rsidRDefault="001D79E6">
      <w:pPr>
        <w:numPr>
          <w:ilvl w:val="0"/>
          <w:numId w:val="5"/>
        </w:numPr>
        <w:rPr>
          <w:sz w:val="24"/>
          <w:szCs w:val="24"/>
        </w:rPr>
      </w:pPr>
      <w:r>
        <w:rPr>
          <w:sz w:val="24"/>
          <w:szCs w:val="24"/>
        </w:rPr>
        <w:t xml:space="preserve"> </w:t>
      </w:r>
      <w:r>
        <w:rPr>
          <w:b/>
          <w:i/>
          <w:sz w:val="24"/>
          <w:szCs w:val="24"/>
        </w:rPr>
        <w:t>Moved [Meades/Aziz]: that Senate approve the following new courses as submitted by the School of Business and Economics:</w:t>
      </w:r>
    </w:p>
    <w:p w14:paraId="0000003B" w14:textId="77777777" w:rsidR="00397582" w:rsidRDefault="00397582">
      <w:pPr>
        <w:rPr>
          <w:sz w:val="24"/>
          <w:szCs w:val="24"/>
        </w:rPr>
      </w:pPr>
    </w:p>
    <w:p w14:paraId="0000003C" w14:textId="77777777" w:rsidR="00397582" w:rsidRDefault="001D79E6">
      <w:pPr>
        <w:rPr>
          <w:sz w:val="24"/>
          <w:szCs w:val="24"/>
          <w:u w:val="single"/>
        </w:rPr>
      </w:pPr>
      <w:r>
        <w:rPr>
          <w:sz w:val="24"/>
          <w:szCs w:val="24"/>
        </w:rPr>
        <w:t xml:space="preserve">ADMN 1456 </w:t>
      </w:r>
      <w:r>
        <w:rPr>
          <w:sz w:val="24"/>
          <w:szCs w:val="24"/>
          <w:u w:val="single"/>
        </w:rPr>
        <w:t>Graduate Certificate Internship</w:t>
      </w:r>
    </w:p>
    <w:p w14:paraId="0000003D" w14:textId="77777777" w:rsidR="00397582" w:rsidRDefault="001D79E6">
      <w:pPr>
        <w:spacing w:before="240" w:after="240"/>
        <w:rPr>
          <w:sz w:val="24"/>
          <w:szCs w:val="24"/>
        </w:rPr>
      </w:pPr>
      <w:r>
        <w:rPr>
          <w:sz w:val="24"/>
          <w:szCs w:val="24"/>
        </w:rPr>
        <w:t xml:space="preserve">This internship course is designed to help Graduate Certificate students connect academic studies to practical applications by linking classroom learning and student interest with hands-on work experience in a work setting. </w:t>
      </w:r>
      <w:r>
        <w:rPr>
          <w:sz w:val="24"/>
          <w:szCs w:val="24"/>
        </w:rPr>
        <w:t>The internship is flexible, working around the needs of the student and the host, and is aimed at providing hands-on work opportunities and assisting students in evaluating career options. This experiential learning opportunity includes observation, experi</w:t>
      </w:r>
      <w:r>
        <w:rPr>
          <w:sz w:val="24"/>
          <w:szCs w:val="24"/>
        </w:rPr>
        <w:t xml:space="preserve">ence, and critical reflection requiring students to demonstrate how the internship experience addressed specific learning goals. Students are required to secure their own internship with the assistance of the Experiential Learning Hub and the School of </w:t>
      </w:r>
      <w:r>
        <w:rPr>
          <w:sz w:val="24"/>
          <w:szCs w:val="24"/>
        </w:rPr>
        <w:lastRenderedPageBreak/>
        <w:t>Bus</w:t>
      </w:r>
      <w:r>
        <w:rPr>
          <w:sz w:val="24"/>
          <w:szCs w:val="24"/>
        </w:rPr>
        <w:t xml:space="preserve">iness and Economics. Students will undertake a minimum of 80 hours of work over the course of one semester. </w:t>
      </w:r>
      <w:r>
        <w:rPr>
          <w:i/>
          <w:sz w:val="24"/>
          <w:szCs w:val="24"/>
        </w:rPr>
        <w:t xml:space="preserve">This course is restricted to students in the Graduate Certificate in Business Administration and Graduate Certificate in Human Resources. </w:t>
      </w:r>
      <w:r>
        <w:rPr>
          <w:b/>
          <w:i/>
          <w:sz w:val="24"/>
          <w:szCs w:val="24"/>
        </w:rPr>
        <w:t>WIL3 (3cr)</w:t>
      </w:r>
    </w:p>
    <w:p w14:paraId="0000003E" w14:textId="77777777" w:rsidR="00397582" w:rsidRDefault="001D79E6">
      <w:pPr>
        <w:spacing w:before="240" w:after="240"/>
        <w:rPr>
          <w:sz w:val="24"/>
          <w:szCs w:val="24"/>
        </w:rPr>
      </w:pPr>
      <w:r>
        <w:rPr>
          <w:sz w:val="24"/>
          <w:szCs w:val="24"/>
        </w:rPr>
        <w:t xml:space="preserve">Prerequisite: A minimum overall average of 70% or above or permission of the School of Business and Economics. Completion of </w:t>
      </w:r>
      <w:r>
        <w:rPr>
          <w:b/>
          <w:i/>
          <w:sz w:val="24"/>
          <w:szCs w:val="24"/>
        </w:rPr>
        <w:t>a mandatory non-credit career skills seminar in the semester prior to the internship</w:t>
      </w:r>
      <w:r>
        <w:rPr>
          <w:sz w:val="24"/>
          <w:szCs w:val="24"/>
        </w:rPr>
        <w:t xml:space="preserve">. Completion of the </w:t>
      </w:r>
      <w:r>
        <w:rPr>
          <w:b/>
          <w:i/>
          <w:sz w:val="24"/>
          <w:szCs w:val="24"/>
        </w:rPr>
        <w:t>mandatory non-credit caree</w:t>
      </w:r>
      <w:r>
        <w:rPr>
          <w:b/>
          <w:i/>
          <w:sz w:val="24"/>
          <w:szCs w:val="24"/>
        </w:rPr>
        <w:t>r skills seminar</w:t>
      </w:r>
      <w:r>
        <w:rPr>
          <w:sz w:val="24"/>
          <w:szCs w:val="24"/>
        </w:rPr>
        <w:t xml:space="preserve"> requires students to:</w:t>
      </w:r>
    </w:p>
    <w:p w14:paraId="0000003F" w14:textId="77777777" w:rsidR="00397582" w:rsidRDefault="001D79E6">
      <w:pPr>
        <w:spacing w:before="240" w:after="240" w:line="240" w:lineRule="auto"/>
        <w:ind w:left="1080" w:hanging="360"/>
        <w:rPr>
          <w:sz w:val="24"/>
          <w:szCs w:val="24"/>
        </w:rPr>
      </w:pPr>
      <w:r>
        <w:rPr>
          <w:sz w:val="24"/>
          <w:szCs w:val="24"/>
        </w:rPr>
        <w:t>●       attend all scheduled seminar sessions.</w:t>
      </w:r>
    </w:p>
    <w:p w14:paraId="00000040" w14:textId="77777777" w:rsidR="00397582" w:rsidRDefault="001D79E6">
      <w:pPr>
        <w:spacing w:before="240" w:after="240" w:line="240" w:lineRule="auto"/>
        <w:ind w:left="1080" w:hanging="360"/>
        <w:rPr>
          <w:sz w:val="24"/>
          <w:szCs w:val="24"/>
        </w:rPr>
      </w:pPr>
      <w:r>
        <w:rPr>
          <w:sz w:val="24"/>
          <w:szCs w:val="24"/>
        </w:rPr>
        <w:t>●       Receive a grade of at least 75% on the internship application package rubric.</w:t>
      </w:r>
    </w:p>
    <w:p w14:paraId="00000041" w14:textId="77777777" w:rsidR="00397582" w:rsidRDefault="001D79E6">
      <w:pPr>
        <w:rPr>
          <w:sz w:val="24"/>
          <w:szCs w:val="24"/>
          <w:u w:val="single"/>
        </w:rPr>
      </w:pPr>
      <w:r>
        <w:rPr>
          <w:sz w:val="24"/>
          <w:szCs w:val="24"/>
        </w:rPr>
        <w:t xml:space="preserve">ADMN 3456 </w:t>
      </w:r>
      <w:r>
        <w:rPr>
          <w:sz w:val="24"/>
          <w:szCs w:val="24"/>
          <w:u w:val="single"/>
        </w:rPr>
        <w:t>Business Administration Internship</w:t>
      </w:r>
    </w:p>
    <w:p w14:paraId="00000042" w14:textId="77777777" w:rsidR="00397582" w:rsidRDefault="001D79E6">
      <w:pPr>
        <w:spacing w:before="240" w:after="240"/>
        <w:rPr>
          <w:sz w:val="24"/>
          <w:szCs w:val="24"/>
        </w:rPr>
      </w:pPr>
      <w:r>
        <w:rPr>
          <w:sz w:val="24"/>
          <w:szCs w:val="24"/>
        </w:rPr>
        <w:t>This internship course is designed to h</w:t>
      </w:r>
      <w:r>
        <w:rPr>
          <w:sz w:val="24"/>
          <w:szCs w:val="24"/>
        </w:rPr>
        <w:t xml:space="preserve">elp Business Administration students connect academic studies to practical applications by linking classroom learning and student interest with hands-on work experience in a work setting. The internship is flexible, working around the needs of the student </w:t>
      </w:r>
      <w:r>
        <w:rPr>
          <w:sz w:val="24"/>
          <w:szCs w:val="24"/>
        </w:rPr>
        <w:t xml:space="preserve">and the host, and is aimed at providing hands-on work opportunities and assisting students in evaluating career options. This experiential learning opportunity includes observation, experience, and critical reflection requiring students to demonstrate how </w:t>
      </w:r>
      <w:r>
        <w:rPr>
          <w:sz w:val="24"/>
          <w:szCs w:val="24"/>
        </w:rPr>
        <w:t>the internship experience addressed specific learning goals. Students are required to secure their own internship with the assistance of the Experiential Learning Hub and the School of Business and Economics. Students will undertake a minimum of 80 hours o</w:t>
      </w:r>
      <w:r>
        <w:rPr>
          <w:sz w:val="24"/>
          <w:szCs w:val="24"/>
        </w:rPr>
        <w:t xml:space="preserve">f work over the course of one semester. </w:t>
      </w:r>
      <w:r>
        <w:rPr>
          <w:i/>
          <w:sz w:val="24"/>
          <w:szCs w:val="24"/>
        </w:rPr>
        <w:t xml:space="preserve">This course is restricted to students in year 3 or 4 of the Business Administration program. </w:t>
      </w:r>
      <w:r>
        <w:rPr>
          <w:b/>
          <w:i/>
          <w:sz w:val="24"/>
          <w:szCs w:val="24"/>
        </w:rPr>
        <w:t>WIL3 (3cr)</w:t>
      </w:r>
    </w:p>
    <w:p w14:paraId="00000043" w14:textId="77777777" w:rsidR="00397582" w:rsidRDefault="001D79E6">
      <w:pPr>
        <w:spacing w:before="240" w:after="240"/>
        <w:rPr>
          <w:sz w:val="24"/>
          <w:szCs w:val="24"/>
        </w:rPr>
      </w:pPr>
      <w:r>
        <w:rPr>
          <w:sz w:val="24"/>
          <w:szCs w:val="24"/>
        </w:rPr>
        <w:t>Prerequisite: Completion of the first two years of the Business Administration program with a minimum overall av</w:t>
      </w:r>
      <w:r>
        <w:rPr>
          <w:sz w:val="24"/>
          <w:szCs w:val="24"/>
        </w:rPr>
        <w:t xml:space="preserve">erage of 70% or above or permission of the School of Business and Economics. Completion of </w:t>
      </w:r>
      <w:r>
        <w:rPr>
          <w:b/>
          <w:i/>
          <w:sz w:val="24"/>
          <w:szCs w:val="24"/>
        </w:rPr>
        <w:t>a mandatory non-credit career skills seminar in the semester prior to the internship</w:t>
      </w:r>
      <w:r>
        <w:rPr>
          <w:sz w:val="24"/>
          <w:szCs w:val="24"/>
        </w:rPr>
        <w:t xml:space="preserve">. Completion of the </w:t>
      </w:r>
      <w:r>
        <w:rPr>
          <w:b/>
          <w:i/>
          <w:sz w:val="24"/>
          <w:szCs w:val="24"/>
        </w:rPr>
        <w:t>mandatory non-credit career skills seminar</w:t>
      </w:r>
      <w:r>
        <w:rPr>
          <w:sz w:val="24"/>
          <w:szCs w:val="24"/>
        </w:rPr>
        <w:t xml:space="preserve"> requires students </w:t>
      </w:r>
      <w:r>
        <w:rPr>
          <w:sz w:val="24"/>
          <w:szCs w:val="24"/>
        </w:rPr>
        <w:t>to:</w:t>
      </w:r>
    </w:p>
    <w:p w14:paraId="00000044" w14:textId="77777777" w:rsidR="00397582" w:rsidRDefault="001D79E6">
      <w:pPr>
        <w:spacing w:before="240" w:after="240" w:line="240" w:lineRule="auto"/>
        <w:ind w:left="1080" w:hanging="360"/>
        <w:rPr>
          <w:sz w:val="24"/>
          <w:szCs w:val="24"/>
        </w:rPr>
      </w:pPr>
      <w:r>
        <w:rPr>
          <w:sz w:val="24"/>
          <w:szCs w:val="24"/>
        </w:rPr>
        <w:t>●       attend all scheduled seminar sessions.</w:t>
      </w:r>
    </w:p>
    <w:p w14:paraId="00000045" w14:textId="77777777" w:rsidR="00397582" w:rsidRDefault="001D79E6">
      <w:pPr>
        <w:spacing w:before="240" w:after="240" w:line="240" w:lineRule="auto"/>
        <w:ind w:left="1080" w:hanging="360"/>
        <w:rPr>
          <w:sz w:val="24"/>
          <w:szCs w:val="24"/>
        </w:rPr>
      </w:pPr>
      <w:r>
        <w:rPr>
          <w:sz w:val="24"/>
          <w:szCs w:val="24"/>
        </w:rPr>
        <w:t>●       Receive a grade of at least 75% on the internship application package rubric.</w:t>
      </w:r>
    </w:p>
    <w:p w14:paraId="00000046" w14:textId="77777777" w:rsidR="00397582" w:rsidRDefault="00397582">
      <w:pPr>
        <w:rPr>
          <w:sz w:val="24"/>
          <w:szCs w:val="24"/>
          <w:u w:val="single"/>
        </w:rPr>
      </w:pPr>
    </w:p>
    <w:p w14:paraId="00000047" w14:textId="77777777" w:rsidR="00397582" w:rsidRDefault="00397582">
      <w:pPr>
        <w:rPr>
          <w:sz w:val="24"/>
          <w:szCs w:val="24"/>
          <w:u w:val="single"/>
        </w:rPr>
      </w:pPr>
    </w:p>
    <w:p w14:paraId="00000048" w14:textId="77777777" w:rsidR="00397582" w:rsidRDefault="001D79E6">
      <w:pPr>
        <w:rPr>
          <w:sz w:val="24"/>
          <w:szCs w:val="24"/>
          <w:u w:val="single"/>
        </w:rPr>
      </w:pPr>
      <w:r>
        <w:rPr>
          <w:sz w:val="24"/>
          <w:szCs w:val="24"/>
          <w:u w:val="single"/>
        </w:rPr>
        <w:t>Rationale:</w:t>
      </w:r>
    </w:p>
    <w:p w14:paraId="00000049" w14:textId="77777777" w:rsidR="00397582" w:rsidRDefault="001D79E6">
      <w:pPr>
        <w:spacing w:before="240" w:after="240"/>
        <w:rPr>
          <w:sz w:val="24"/>
          <w:szCs w:val="24"/>
        </w:rPr>
      </w:pPr>
      <w:r>
        <w:rPr>
          <w:sz w:val="24"/>
          <w:szCs w:val="24"/>
        </w:rPr>
        <w:t>This course responds to student demand for work-integrated learning and the institutional priority of expe</w:t>
      </w:r>
      <w:r>
        <w:rPr>
          <w:sz w:val="24"/>
          <w:szCs w:val="24"/>
        </w:rPr>
        <w:t xml:space="preserve">riential learning. At present, there are no internship options in the Business </w:t>
      </w:r>
      <w:r>
        <w:rPr>
          <w:sz w:val="24"/>
          <w:szCs w:val="24"/>
        </w:rPr>
        <w:lastRenderedPageBreak/>
        <w:t>Administration program. Internships are appealing to students who are unable to dedicate a full three semesters to the co-operative education program and are seeking work-integr</w:t>
      </w:r>
      <w:r>
        <w:rPr>
          <w:sz w:val="24"/>
          <w:szCs w:val="24"/>
        </w:rPr>
        <w:t>ated learning of a shorter duration. The internship appeals to students seeking to complement their academic studies with applied work experience. The internship course also provides an academic structure to facilitate partnerships with community organizat</w:t>
      </w:r>
      <w:r>
        <w:rPr>
          <w:sz w:val="24"/>
          <w:szCs w:val="24"/>
        </w:rPr>
        <w:t xml:space="preserve">ions and businesses that are unable to hire a full-time co-op student. The expansion of the School of Business and Economics in the City of Brampton has brought significant interest from businesses and not-for-profit organizations seeking students to work </w:t>
      </w:r>
      <w:r>
        <w:rPr>
          <w:sz w:val="24"/>
          <w:szCs w:val="24"/>
        </w:rPr>
        <w:t>with them in an internship capacity. The creation of this course responds to the needs of students, the priorities of the institution, as well as the community in which the university is situated.</w:t>
      </w:r>
    </w:p>
    <w:p w14:paraId="0000004A" w14:textId="77777777" w:rsidR="00397582" w:rsidRDefault="001D79E6">
      <w:pPr>
        <w:spacing w:before="240" w:after="240"/>
        <w:rPr>
          <w:b/>
          <w:color w:val="1F497D"/>
          <w:sz w:val="24"/>
          <w:szCs w:val="24"/>
        </w:rPr>
      </w:pPr>
      <w:r>
        <w:rPr>
          <w:sz w:val="24"/>
          <w:szCs w:val="24"/>
        </w:rPr>
        <w:t>More generally, the internship course is expected to produc</w:t>
      </w:r>
      <w:r>
        <w:rPr>
          <w:sz w:val="24"/>
          <w:szCs w:val="24"/>
        </w:rPr>
        <w:t xml:space="preserve">e the following benefits: </w:t>
      </w:r>
    </w:p>
    <w:p w14:paraId="0000004B" w14:textId="77777777" w:rsidR="00397582" w:rsidRDefault="001D79E6">
      <w:pPr>
        <w:spacing w:before="240" w:after="240"/>
        <w:ind w:left="1080" w:hanging="360"/>
        <w:rPr>
          <w:sz w:val="24"/>
          <w:szCs w:val="24"/>
        </w:rPr>
      </w:pPr>
      <w:r>
        <w:rPr>
          <w:sz w:val="24"/>
          <w:szCs w:val="24"/>
        </w:rPr>
        <w:t>1)      Enhanced student engagement (participation in an internship has been shown to be a high-impact practice in terms of student engagement);</w:t>
      </w:r>
    </w:p>
    <w:p w14:paraId="0000004C" w14:textId="77777777" w:rsidR="00397582" w:rsidRDefault="001D79E6">
      <w:pPr>
        <w:spacing w:before="240" w:after="240"/>
        <w:ind w:left="1080" w:hanging="360"/>
        <w:rPr>
          <w:sz w:val="24"/>
          <w:szCs w:val="24"/>
        </w:rPr>
      </w:pPr>
      <w:r>
        <w:rPr>
          <w:sz w:val="24"/>
          <w:szCs w:val="24"/>
        </w:rPr>
        <w:t>2)      Provides another mechanism to connect students to community, particularly fo</w:t>
      </w:r>
      <w:r>
        <w:rPr>
          <w:sz w:val="24"/>
          <w:szCs w:val="24"/>
        </w:rPr>
        <w:t>r those organizations that are not able to support hiring a student as an employee or co-op student;</w:t>
      </w:r>
    </w:p>
    <w:p w14:paraId="0000004D" w14:textId="77777777" w:rsidR="00397582" w:rsidRDefault="001D79E6">
      <w:pPr>
        <w:spacing w:before="240" w:after="240"/>
        <w:ind w:left="1080" w:hanging="360"/>
        <w:rPr>
          <w:sz w:val="24"/>
          <w:szCs w:val="24"/>
        </w:rPr>
      </w:pPr>
      <w:r>
        <w:rPr>
          <w:sz w:val="24"/>
          <w:szCs w:val="24"/>
        </w:rPr>
        <w:t>3)      Students are able to bring new ideas and theoretical learning to community projects; and,</w:t>
      </w:r>
    </w:p>
    <w:p w14:paraId="0000004E" w14:textId="77777777" w:rsidR="00397582" w:rsidRDefault="001D79E6">
      <w:pPr>
        <w:spacing w:before="240" w:after="240"/>
        <w:ind w:left="1080" w:hanging="360"/>
        <w:rPr>
          <w:sz w:val="24"/>
          <w:szCs w:val="24"/>
        </w:rPr>
      </w:pPr>
      <w:r>
        <w:rPr>
          <w:sz w:val="24"/>
          <w:szCs w:val="24"/>
        </w:rPr>
        <w:t>4)      Business Administration students will become more</w:t>
      </w:r>
      <w:r>
        <w:rPr>
          <w:sz w:val="24"/>
          <w:szCs w:val="24"/>
        </w:rPr>
        <w:t xml:space="preserve"> employable and career-ready graduates.</w:t>
      </w:r>
    </w:p>
    <w:p w14:paraId="0000004F" w14:textId="77777777" w:rsidR="00397582" w:rsidRDefault="001D79E6">
      <w:pPr>
        <w:rPr>
          <w:sz w:val="24"/>
          <w:szCs w:val="24"/>
        </w:rPr>
      </w:pPr>
      <w:r>
        <w:rPr>
          <w:sz w:val="24"/>
          <w:szCs w:val="24"/>
        </w:rPr>
        <w:t>Motion carried.</w:t>
      </w:r>
    </w:p>
    <w:p w14:paraId="00000050" w14:textId="77777777" w:rsidR="00397582" w:rsidRDefault="00397582">
      <w:pPr>
        <w:rPr>
          <w:sz w:val="24"/>
          <w:szCs w:val="24"/>
        </w:rPr>
      </w:pPr>
    </w:p>
    <w:p w14:paraId="00000051" w14:textId="77777777" w:rsidR="00397582" w:rsidRDefault="001D79E6">
      <w:pPr>
        <w:numPr>
          <w:ilvl w:val="0"/>
          <w:numId w:val="6"/>
        </w:numPr>
        <w:rPr>
          <w:b/>
          <w:i/>
          <w:sz w:val="24"/>
          <w:szCs w:val="24"/>
        </w:rPr>
      </w:pPr>
      <w:r>
        <w:rPr>
          <w:b/>
          <w:i/>
          <w:sz w:val="24"/>
          <w:szCs w:val="24"/>
        </w:rPr>
        <w:t>Moved [Aziz/Meades]: that Senate approve the following course revision as submitted by the School of Business and Economics:</w:t>
      </w:r>
    </w:p>
    <w:p w14:paraId="00000052" w14:textId="77777777" w:rsidR="00397582" w:rsidRDefault="00397582">
      <w:pPr>
        <w:rPr>
          <w:sz w:val="24"/>
          <w:szCs w:val="24"/>
        </w:rPr>
      </w:pPr>
    </w:p>
    <w:p w14:paraId="00000053" w14:textId="77777777" w:rsidR="00397582" w:rsidRDefault="001D79E6">
      <w:pPr>
        <w:rPr>
          <w:sz w:val="24"/>
          <w:szCs w:val="24"/>
        </w:rPr>
      </w:pPr>
      <w:r>
        <w:rPr>
          <w:sz w:val="24"/>
          <w:szCs w:val="24"/>
        </w:rPr>
        <w:t>From:</w:t>
      </w:r>
    </w:p>
    <w:p w14:paraId="00000054" w14:textId="77777777" w:rsidR="00397582" w:rsidRDefault="001D79E6">
      <w:pPr>
        <w:rPr>
          <w:sz w:val="24"/>
          <w:szCs w:val="24"/>
          <w:u w:val="single"/>
        </w:rPr>
      </w:pPr>
      <w:r>
        <w:rPr>
          <w:sz w:val="24"/>
          <w:szCs w:val="24"/>
        </w:rPr>
        <w:t xml:space="preserve">ADMN 2556 </w:t>
      </w:r>
      <w:r>
        <w:rPr>
          <w:sz w:val="24"/>
          <w:szCs w:val="24"/>
          <w:u w:val="single"/>
        </w:rPr>
        <w:t>Finance and Accounting for Non-business Majors</w:t>
      </w:r>
    </w:p>
    <w:p w14:paraId="00000055" w14:textId="77777777" w:rsidR="00397582" w:rsidRDefault="001D79E6">
      <w:pPr>
        <w:rPr>
          <w:sz w:val="24"/>
          <w:szCs w:val="24"/>
        </w:rPr>
      </w:pPr>
      <w:r>
        <w:rPr>
          <w:sz w:val="24"/>
          <w:szCs w:val="24"/>
        </w:rPr>
        <w:t xml:space="preserve">This course is designed to provide a basic foundation in quantitative analytic and decision-making business skills. It will introduce financial and managerial accounting, and finance concepts, and explain the purpose and limitations of this information as </w:t>
      </w:r>
      <w:r>
        <w:rPr>
          <w:sz w:val="24"/>
          <w:szCs w:val="24"/>
        </w:rPr>
        <w:t>it is used in the management decision-making process. The course will cover topics including: terminology, reporting methodology, the accounting process, interpretation and use of financial statements, sources of finance, capital budgeting, and financial p</w:t>
      </w:r>
      <w:r>
        <w:rPr>
          <w:sz w:val="24"/>
          <w:szCs w:val="24"/>
        </w:rPr>
        <w:t>lanning. There is a mandatory tutorial; 12 hours per term in small class format. This course is not available to students enrolled in the Bachelor of Business Administration degree program, the Bachelor of Arts in Accounting degree program, or the Bachelor</w:t>
      </w:r>
      <w:r>
        <w:rPr>
          <w:sz w:val="24"/>
          <w:szCs w:val="24"/>
        </w:rPr>
        <w:t xml:space="preserve"> of Arts in Finance and Economics degree </w:t>
      </w:r>
      <w:r>
        <w:rPr>
          <w:sz w:val="24"/>
          <w:szCs w:val="24"/>
        </w:rPr>
        <w:lastRenderedPageBreak/>
        <w:t>program. Students may not retain credit for more than one of ADMN 2556, 1126, 3106, 3117 or CESD 2556. This course cannot be used by college transfer students toward the BBA degree. (LEC 3/TUT 1) (3 cr)</w:t>
      </w:r>
    </w:p>
    <w:p w14:paraId="00000056" w14:textId="77777777" w:rsidR="00397582" w:rsidRDefault="00397582">
      <w:pPr>
        <w:rPr>
          <w:sz w:val="24"/>
          <w:szCs w:val="24"/>
        </w:rPr>
      </w:pPr>
    </w:p>
    <w:p w14:paraId="00000057" w14:textId="77777777" w:rsidR="00397582" w:rsidRDefault="001D79E6">
      <w:pPr>
        <w:rPr>
          <w:sz w:val="24"/>
          <w:szCs w:val="24"/>
          <w:u w:val="single"/>
        </w:rPr>
      </w:pPr>
      <w:r>
        <w:rPr>
          <w:sz w:val="24"/>
          <w:szCs w:val="24"/>
        </w:rPr>
        <w:t>To:</w:t>
      </w:r>
      <w:r>
        <w:rPr>
          <w:sz w:val="24"/>
          <w:szCs w:val="24"/>
        </w:rPr>
        <w:br/>
        <w:t>ADMN 25</w:t>
      </w:r>
      <w:r>
        <w:rPr>
          <w:sz w:val="24"/>
          <w:szCs w:val="24"/>
        </w:rPr>
        <w:t xml:space="preserve">56 </w:t>
      </w:r>
      <w:r>
        <w:rPr>
          <w:sz w:val="24"/>
          <w:szCs w:val="24"/>
          <w:u w:val="single"/>
        </w:rPr>
        <w:t>Finance and Accounting for Non-business Majors</w:t>
      </w:r>
    </w:p>
    <w:p w14:paraId="00000058" w14:textId="77777777" w:rsidR="00397582" w:rsidRDefault="001D79E6">
      <w:pPr>
        <w:rPr>
          <w:sz w:val="24"/>
          <w:szCs w:val="24"/>
        </w:rPr>
      </w:pPr>
      <w:r>
        <w:rPr>
          <w:sz w:val="24"/>
          <w:szCs w:val="24"/>
        </w:rPr>
        <w:t>This course is designed to provide a basic foundation in quantitative analytic and decision-making business skills. It will introduce financial and managerial accounting, and finance concepts, and explain t</w:t>
      </w:r>
      <w:r>
        <w:rPr>
          <w:sz w:val="24"/>
          <w:szCs w:val="24"/>
        </w:rPr>
        <w:t>he purpose and limitations of this information as it is used in the management decision-making process. The course will cover topics including: terminology, reporting methodology, the accounting process, interpretation and use of financial statements, sour</w:t>
      </w:r>
      <w:r>
        <w:rPr>
          <w:sz w:val="24"/>
          <w:szCs w:val="24"/>
        </w:rPr>
        <w:t>ces of finance, capital budgeting, and financial planning. There is a mandatory tutorial; 12 hours per term in a small class format. This course is not available to students enrolled in the Bachelor of Business Administration degree program, the Bachelor o</w:t>
      </w:r>
      <w:r>
        <w:rPr>
          <w:sz w:val="24"/>
          <w:szCs w:val="24"/>
        </w:rPr>
        <w:t>f Arts in Accounting degree program, or the Bachelor of Arts in Finance and Economics degree program. Students enrolled in the Graduate Certificate in Business and in the Graduate Certificate in Human Resources may retain credit for ADMN 1126 and ADMN 2556</w:t>
      </w:r>
      <w:r>
        <w:rPr>
          <w:sz w:val="24"/>
          <w:szCs w:val="24"/>
        </w:rPr>
        <w:t>. This course cannot be used by college transfer students or Graduate Certificate transfer students toward the BBA degree. (LEC 3/TUT 1) (3 cr)</w:t>
      </w:r>
    </w:p>
    <w:p w14:paraId="00000059" w14:textId="77777777" w:rsidR="00397582" w:rsidRDefault="00397582">
      <w:pPr>
        <w:rPr>
          <w:sz w:val="24"/>
          <w:szCs w:val="24"/>
        </w:rPr>
      </w:pPr>
    </w:p>
    <w:p w14:paraId="0000005A" w14:textId="77777777" w:rsidR="00397582" w:rsidRDefault="001D79E6">
      <w:pPr>
        <w:rPr>
          <w:sz w:val="24"/>
          <w:szCs w:val="24"/>
          <w:u w:val="single"/>
        </w:rPr>
      </w:pPr>
      <w:r>
        <w:rPr>
          <w:sz w:val="24"/>
          <w:szCs w:val="24"/>
          <w:u w:val="single"/>
        </w:rPr>
        <w:t>Rationale:</w:t>
      </w:r>
    </w:p>
    <w:p w14:paraId="0000005B" w14:textId="77777777" w:rsidR="00397582" w:rsidRDefault="00397582">
      <w:pPr>
        <w:rPr>
          <w:sz w:val="24"/>
          <w:szCs w:val="24"/>
        </w:rPr>
      </w:pPr>
    </w:p>
    <w:p w14:paraId="0000005C" w14:textId="77777777" w:rsidR="00397582" w:rsidRDefault="001D79E6">
      <w:pPr>
        <w:shd w:val="clear" w:color="auto" w:fill="FFFFFF"/>
        <w:rPr>
          <w:sz w:val="24"/>
          <w:szCs w:val="24"/>
        </w:rPr>
      </w:pPr>
      <w:r>
        <w:rPr>
          <w:sz w:val="24"/>
          <w:szCs w:val="24"/>
        </w:rPr>
        <w:t>Graduate Certificate students need to complete ADMN 1126 for the Business certificate which is part</w:t>
      </w:r>
      <w:r>
        <w:rPr>
          <w:sz w:val="24"/>
          <w:szCs w:val="24"/>
        </w:rPr>
        <w:t xml:space="preserve"> of the CPA designation. Graduate Certificate students need to complete ADMN 2556 for the Human Resources certificate which is a requirement for the HRPAO designation. If graduate-certificate students wish to transfer to the BBA they would not be able to r</w:t>
      </w:r>
      <w:r>
        <w:rPr>
          <w:sz w:val="24"/>
          <w:szCs w:val="24"/>
        </w:rPr>
        <w:t>etain credit for ADMN 2556.</w:t>
      </w:r>
    </w:p>
    <w:p w14:paraId="0000005D" w14:textId="77777777" w:rsidR="00397582" w:rsidRDefault="00397582">
      <w:pPr>
        <w:shd w:val="clear" w:color="auto" w:fill="FFFFFF"/>
        <w:rPr>
          <w:sz w:val="24"/>
          <w:szCs w:val="24"/>
        </w:rPr>
      </w:pPr>
    </w:p>
    <w:p w14:paraId="0000005E" w14:textId="77777777" w:rsidR="00397582" w:rsidRDefault="001D79E6">
      <w:pPr>
        <w:shd w:val="clear" w:color="auto" w:fill="FFFFFF"/>
        <w:rPr>
          <w:sz w:val="24"/>
          <w:szCs w:val="24"/>
        </w:rPr>
      </w:pPr>
      <w:r>
        <w:rPr>
          <w:sz w:val="24"/>
          <w:szCs w:val="24"/>
        </w:rPr>
        <w:t>CESD 2556 and ADMN 2556 will be decrosslisted. This decision was taken largely upon different emphasis in content between both courses.  The content in CESD 2556 has not been approved by HRPAO for the HR certificate and therefo</w:t>
      </w:r>
      <w:r>
        <w:rPr>
          <w:sz w:val="24"/>
          <w:szCs w:val="24"/>
        </w:rPr>
        <w:t>re the best solution is to decrosslist so the courses can meet the needs of students and community partners.</w:t>
      </w:r>
    </w:p>
    <w:p w14:paraId="0000005F" w14:textId="77777777" w:rsidR="00397582" w:rsidRDefault="00397582">
      <w:pPr>
        <w:rPr>
          <w:sz w:val="24"/>
          <w:szCs w:val="24"/>
        </w:rPr>
      </w:pPr>
    </w:p>
    <w:p w14:paraId="00000060" w14:textId="77777777" w:rsidR="00397582" w:rsidRDefault="001D79E6">
      <w:pPr>
        <w:rPr>
          <w:sz w:val="24"/>
          <w:szCs w:val="24"/>
        </w:rPr>
      </w:pPr>
      <w:r>
        <w:rPr>
          <w:sz w:val="24"/>
          <w:szCs w:val="24"/>
        </w:rPr>
        <w:t>Motion carried.</w:t>
      </w:r>
    </w:p>
    <w:p w14:paraId="00000061" w14:textId="77777777" w:rsidR="00397582" w:rsidRDefault="001D79E6">
      <w:pPr>
        <w:rPr>
          <w:sz w:val="24"/>
          <w:szCs w:val="24"/>
          <w:u w:val="single"/>
        </w:rPr>
      </w:pPr>
      <w:r>
        <w:rPr>
          <w:sz w:val="24"/>
          <w:szCs w:val="24"/>
          <w:u w:val="single"/>
        </w:rPr>
        <w:t>School of Life Sciences and the Environment</w:t>
      </w:r>
    </w:p>
    <w:p w14:paraId="00000062" w14:textId="77777777" w:rsidR="00397582" w:rsidRDefault="00397582">
      <w:pPr>
        <w:rPr>
          <w:sz w:val="24"/>
          <w:szCs w:val="24"/>
        </w:rPr>
      </w:pPr>
    </w:p>
    <w:p w14:paraId="00000063" w14:textId="77777777" w:rsidR="00397582" w:rsidRDefault="001D79E6">
      <w:pPr>
        <w:numPr>
          <w:ilvl w:val="0"/>
          <w:numId w:val="6"/>
        </w:numPr>
        <w:rPr>
          <w:b/>
          <w:i/>
          <w:sz w:val="24"/>
          <w:szCs w:val="24"/>
        </w:rPr>
      </w:pPr>
      <w:r>
        <w:rPr>
          <w:b/>
          <w:i/>
          <w:sz w:val="24"/>
          <w:szCs w:val="24"/>
        </w:rPr>
        <w:t>Moved [Foote/Dew</w:t>
      </w:r>
      <w:r>
        <w:rPr>
          <w:b/>
          <w:i/>
          <w:sz w:val="24"/>
          <w:szCs w:val="24"/>
        </w:rPr>
        <w:tab/>
      </w:r>
      <w:r>
        <w:rPr>
          <w:b/>
          <w:i/>
          <w:sz w:val="24"/>
          <w:szCs w:val="24"/>
        </w:rPr>
        <w:t>]: that Senate approve the following new course as submitted by the Department of Biology:</w:t>
      </w:r>
    </w:p>
    <w:p w14:paraId="00000064" w14:textId="77777777" w:rsidR="00397582" w:rsidRDefault="00397582">
      <w:pPr>
        <w:rPr>
          <w:sz w:val="24"/>
          <w:szCs w:val="24"/>
        </w:rPr>
      </w:pPr>
    </w:p>
    <w:p w14:paraId="00000065" w14:textId="77777777" w:rsidR="00397582" w:rsidRDefault="001D79E6">
      <w:pPr>
        <w:rPr>
          <w:sz w:val="24"/>
          <w:szCs w:val="24"/>
          <w:u w:val="single"/>
        </w:rPr>
      </w:pPr>
      <w:r>
        <w:rPr>
          <w:sz w:val="24"/>
          <w:szCs w:val="24"/>
        </w:rPr>
        <w:t xml:space="preserve">ENVS 3926 </w:t>
      </w:r>
      <w:r>
        <w:rPr>
          <w:sz w:val="24"/>
          <w:szCs w:val="24"/>
          <w:u w:val="single"/>
        </w:rPr>
        <w:t>Special Topics in Environmental Science</w:t>
      </w:r>
    </w:p>
    <w:p w14:paraId="00000066" w14:textId="77777777" w:rsidR="00397582" w:rsidRDefault="001D79E6">
      <w:pPr>
        <w:rPr>
          <w:sz w:val="24"/>
          <w:szCs w:val="24"/>
        </w:rPr>
      </w:pPr>
      <w:r>
        <w:rPr>
          <w:sz w:val="24"/>
          <w:szCs w:val="24"/>
        </w:rPr>
        <w:lastRenderedPageBreak/>
        <w:t>This special topics course allows the Algoma University departments offering the Environmental Science program the</w:t>
      </w:r>
      <w:r>
        <w:rPr>
          <w:sz w:val="24"/>
          <w:szCs w:val="24"/>
        </w:rPr>
        <w:t xml:space="preserve"> flexibility to offer courses in topics of special interest, or that are timely.  This flexible course option allows departments offering courses in the Social Sciences, Humanities, and Professional Programs to capitalize on visiting professors or local en</w:t>
      </w:r>
      <w:r>
        <w:rPr>
          <w:sz w:val="24"/>
          <w:szCs w:val="24"/>
        </w:rPr>
        <w:t xml:space="preserve">vironmental experts who become available to teach a specialized course.  This course also allows members of the departments to occasionally offer a more in-depth course in an area of particular interest, often related to their own research expertise. </w:t>
      </w:r>
      <w:r>
        <w:rPr>
          <w:i/>
          <w:sz w:val="24"/>
          <w:szCs w:val="24"/>
        </w:rPr>
        <w:t xml:space="preserve">(LEC </w:t>
      </w:r>
      <w:r>
        <w:rPr>
          <w:i/>
          <w:sz w:val="24"/>
          <w:szCs w:val="24"/>
        </w:rPr>
        <w:t>3) (3 cr)</w:t>
      </w:r>
      <w:r>
        <w:rPr>
          <w:sz w:val="24"/>
          <w:szCs w:val="24"/>
        </w:rPr>
        <w:t xml:space="preserve">  </w:t>
      </w:r>
    </w:p>
    <w:p w14:paraId="00000067" w14:textId="77777777" w:rsidR="00397582" w:rsidRDefault="00397582">
      <w:pPr>
        <w:rPr>
          <w:sz w:val="24"/>
          <w:szCs w:val="24"/>
        </w:rPr>
      </w:pPr>
    </w:p>
    <w:p w14:paraId="00000068" w14:textId="77777777" w:rsidR="00397582" w:rsidRDefault="001D79E6">
      <w:pPr>
        <w:rPr>
          <w:sz w:val="24"/>
          <w:szCs w:val="24"/>
          <w:u w:val="single"/>
        </w:rPr>
      </w:pPr>
      <w:r>
        <w:rPr>
          <w:sz w:val="24"/>
          <w:szCs w:val="24"/>
          <w:u w:val="single"/>
        </w:rPr>
        <w:t>Rationale:</w:t>
      </w:r>
    </w:p>
    <w:p w14:paraId="00000069" w14:textId="77777777" w:rsidR="00397582" w:rsidRDefault="001D79E6">
      <w:pPr>
        <w:rPr>
          <w:sz w:val="24"/>
          <w:szCs w:val="24"/>
        </w:rPr>
      </w:pPr>
      <w:r>
        <w:rPr>
          <w:sz w:val="24"/>
          <w:szCs w:val="24"/>
        </w:rPr>
        <w:t>This course will contribute to the proposed Environmental Science program.  The course will enable faculty in the Social Sciences, Humanities, and Professional Programs to offer existing new or Special Topics courses as Group B elec</w:t>
      </w:r>
      <w:r>
        <w:rPr>
          <w:sz w:val="24"/>
          <w:szCs w:val="24"/>
        </w:rPr>
        <w:t xml:space="preserve">tives for Environmental Science while avoiding course appeals to include the course on an individual course-by-course basis. The course code is not intended to be used for courses currently listed in Group B. The fit of such courses for cross-listing with </w:t>
      </w:r>
      <w:r>
        <w:rPr>
          <w:sz w:val="24"/>
          <w:szCs w:val="24"/>
        </w:rPr>
        <w:t>ENVS 3926 will be evaluated by the Chair of Biology through coordination with the Chairs of other departments offering relevant courses.</w:t>
      </w:r>
    </w:p>
    <w:p w14:paraId="0000006A" w14:textId="77777777" w:rsidR="00397582" w:rsidRDefault="00397582">
      <w:pPr>
        <w:rPr>
          <w:sz w:val="24"/>
          <w:szCs w:val="24"/>
        </w:rPr>
      </w:pPr>
    </w:p>
    <w:p w14:paraId="0000006B" w14:textId="77777777" w:rsidR="00397582" w:rsidRDefault="001D79E6">
      <w:pPr>
        <w:rPr>
          <w:sz w:val="24"/>
          <w:szCs w:val="24"/>
        </w:rPr>
      </w:pPr>
      <w:r>
        <w:rPr>
          <w:sz w:val="24"/>
          <w:szCs w:val="24"/>
        </w:rPr>
        <w:t>Carried.</w:t>
      </w:r>
    </w:p>
    <w:p w14:paraId="0000006C" w14:textId="77777777" w:rsidR="00397582" w:rsidRDefault="00397582">
      <w:pPr>
        <w:rPr>
          <w:sz w:val="24"/>
          <w:szCs w:val="24"/>
        </w:rPr>
      </w:pPr>
    </w:p>
    <w:p w14:paraId="0000006D" w14:textId="77777777" w:rsidR="00397582" w:rsidRDefault="001D79E6">
      <w:pPr>
        <w:numPr>
          <w:ilvl w:val="0"/>
          <w:numId w:val="6"/>
        </w:numPr>
        <w:rPr>
          <w:b/>
          <w:i/>
          <w:sz w:val="24"/>
          <w:szCs w:val="24"/>
        </w:rPr>
      </w:pPr>
      <w:r>
        <w:rPr>
          <w:b/>
          <w:i/>
          <w:sz w:val="24"/>
          <w:szCs w:val="24"/>
        </w:rPr>
        <w:t>Moved [Dupuis/Riauka]: that Senate approve the following program revisions as submitted by the Department of Psychology:</w:t>
      </w:r>
    </w:p>
    <w:p w14:paraId="0000006E" w14:textId="77777777" w:rsidR="00397582" w:rsidRDefault="00397582">
      <w:pPr>
        <w:rPr>
          <w:sz w:val="24"/>
          <w:szCs w:val="24"/>
        </w:rPr>
      </w:pPr>
    </w:p>
    <w:p w14:paraId="0000006F" w14:textId="77777777" w:rsidR="00397582" w:rsidRDefault="001D79E6">
      <w:pPr>
        <w:rPr>
          <w:sz w:val="24"/>
          <w:szCs w:val="24"/>
          <w:u w:val="single"/>
        </w:rPr>
      </w:pPr>
      <w:r>
        <w:rPr>
          <w:sz w:val="24"/>
          <w:szCs w:val="24"/>
          <w:u w:val="single"/>
        </w:rPr>
        <w:t>Bachelor of Arts [general]</w:t>
      </w:r>
    </w:p>
    <w:p w14:paraId="00000070" w14:textId="77777777" w:rsidR="00397582" w:rsidRDefault="001D79E6">
      <w:pPr>
        <w:rPr>
          <w:sz w:val="24"/>
          <w:szCs w:val="24"/>
        </w:rPr>
      </w:pPr>
      <w:r>
        <w:rPr>
          <w:sz w:val="24"/>
          <w:szCs w:val="24"/>
        </w:rPr>
        <w:t>From</w:t>
      </w:r>
    </w:p>
    <w:p w14:paraId="00000071" w14:textId="77777777" w:rsidR="00397582" w:rsidRDefault="001D79E6">
      <w:pPr>
        <w:rPr>
          <w:sz w:val="24"/>
          <w:szCs w:val="24"/>
        </w:rPr>
      </w:pPr>
      <w:r>
        <w:rPr>
          <w:sz w:val="24"/>
          <w:szCs w:val="24"/>
        </w:rPr>
        <w:t>6 credits from each of Group I [Humanities] and Group III [Sciences]</w:t>
      </w:r>
    </w:p>
    <w:p w14:paraId="00000072" w14:textId="77777777" w:rsidR="00397582" w:rsidRDefault="00397582">
      <w:pPr>
        <w:rPr>
          <w:sz w:val="24"/>
          <w:szCs w:val="24"/>
        </w:rPr>
      </w:pPr>
    </w:p>
    <w:p w14:paraId="00000073" w14:textId="77777777" w:rsidR="00397582" w:rsidRDefault="001D79E6">
      <w:pPr>
        <w:rPr>
          <w:sz w:val="24"/>
          <w:szCs w:val="24"/>
        </w:rPr>
      </w:pPr>
      <w:r>
        <w:rPr>
          <w:sz w:val="24"/>
          <w:szCs w:val="24"/>
        </w:rPr>
        <w:t>To</w:t>
      </w:r>
    </w:p>
    <w:p w14:paraId="00000074" w14:textId="77777777" w:rsidR="00397582" w:rsidRDefault="001D79E6">
      <w:pPr>
        <w:rPr>
          <w:sz w:val="24"/>
          <w:szCs w:val="24"/>
        </w:rPr>
      </w:pPr>
      <w:r>
        <w:rPr>
          <w:sz w:val="24"/>
          <w:szCs w:val="24"/>
        </w:rPr>
        <w:t>12 credits from Group I [Huma</w:t>
      </w:r>
      <w:r>
        <w:rPr>
          <w:sz w:val="24"/>
          <w:szCs w:val="24"/>
        </w:rPr>
        <w:t>nities], Group III [Sciences] and/or Group IV [Professional]</w:t>
      </w:r>
    </w:p>
    <w:p w14:paraId="00000075" w14:textId="77777777" w:rsidR="00397582" w:rsidRDefault="00397582">
      <w:pPr>
        <w:rPr>
          <w:sz w:val="24"/>
          <w:szCs w:val="24"/>
        </w:rPr>
      </w:pPr>
    </w:p>
    <w:p w14:paraId="00000076" w14:textId="77777777" w:rsidR="00397582" w:rsidRDefault="00397582">
      <w:pPr>
        <w:rPr>
          <w:sz w:val="24"/>
          <w:szCs w:val="24"/>
        </w:rPr>
      </w:pPr>
    </w:p>
    <w:p w14:paraId="00000077" w14:textId="77777777" w:rsidR="00397582" w:rsidRDefault="001D79E6">
      <w:pPr>
        <w:rPr>
          <w:sz w:val="24"/>
          <w:szCs w:val="24"/>
          <w:u w:val="single"/>
        </w:rPr>
      </w:pPr>
      <w:r>
        <w:rPr>
          <w:sz w:val="24"/>
          <w:szCs w:val="24"/>
          <w:u w:val="single"/>
        </w:rPr>
        <w:t>Bachelor of Arts [non-honours]</w:t>
      </w:r>
    </w:p>
    <w:p w14:paraId="00000078" w14:textId="77777777" w:rsidR="00397582" w:rsidRDefault="001D79E6">
      <w:pPr>
        <w:rPr>
          <w:sz w:val="24"/>
          <w:szCs w:val="24"/>
        </w:rPr>
      </w:pPr>
      <w:r>
        <w:rPr>
          <w:sz w:val="24"/>
          <w:szCs w:val="24"/>
        </w:rPr>
        <w:t>From</w:t>
      </w:r>
    </w:p>
    <w:p w14:paraId="00000079" w14:textId="77777777" w:rsidR="00397582" w:rsidRDefault="001D79E6">
      <w:pPr>
        <w:rPr>
          <w:sz w:val="24"/>
          <w:szCs w:val="24"/>
        </w:rPr>
      </w:pPr>
      <w:r>
        <w:rPr>
          <w:sz w:val="24"/>
          <w:szCs w:val="24"/>
        </w:rPr>
        <w:t>6 credits from each of Group I [Humanities] and Group III [Sciences]</w:t>
      </w:r>
    </w:p>
    <w:p w14:paraId="0000007A" w14:textId="77777777" w:rsidR="00397582" w:rsidRDefault="001D79E6">
      <w:pPr>
        <w:rPr>
          <w:sz w:val="24"/>
          <w:szCs w:val="24"/>
        </w:rPr>
      </w:pPr>
      <w:r>
        <w:rPr>
          <w:sz w:val="24"/>
          <w:szCs w:val="24"/>
        </w:rPr>
        <w:t>To</w:t>
      </w:r>
    </w:p>
    <w:p w14:paraId="0000007B" w14:textId="77777777" w:rsidR="00397582" w:rsidRDefault="001D79E6">
      <w:pPr>
        <w:rPr>
          <w:sz w:val="24"/>
          <w:szCs w:val="24"/>
        </w:rPr>
      </w:pPr>
      <w:r>
        <w:rPr>
          <w:sz w:val="24"/>
          <w:szCs w:val="24"/>
        </w:rPr>
        <w:t>12 credits from Group I [Humanities], Group III [Sciences] and/or Group IV [Professio</w:t>
      </w:r>
      <w:r>
        <w:rPr>
          <w:sz w:val="24"/>
          <w:szCs w:val="24"/>
        </w:rPr>
        <w:t>nal]</w:t>
      </w:r>
    </w:p>
    <w:p w14:paraId="0000007C" w14:textId="77777777" w:rsidR="00397582" w:rsidRDefault="00397582">
      <w:pPr>
        <w:rPr>
          <w:sz w:val="24"/>
          <w:szCs w:val="24"/>
        </w:rPr>
      </w:pPr>
    </w:p>
    <w:p w14:paraId="0000007D" w14:textId="77777777" w:rsidR="00397582" w:rsidRDefault="001D79E6">
      <w:pPr>
        <w:rPr>
          <w:sz w:val="24"/>
          <w:szCs w:val="24"/>
          <w:u w:val="single"/>
        </w:rPr>
      </w:pPr>
      <w:r>
        <w:rPr>
          <w:sz w:val="24"/>
          <w:szCs w:val="24"/>
          <w:u w:val="single"/>
        </w:rPr>
        <w:t>Bachelor of Arts [honours]</w:t>
      </w:r>
    </w:p>
    <w:p w14:paraId="0000007E" w14:textId="77777777" w:rsidR="00397582" w:rsidRDefault="001D79E6">
      <w:pPr>
        <w:rPr>
          <w:sz w:val="24"/>
          <w:szCs w:val="24"/>
        </w:rPr>
      </w:pPr>
      <w:r>
        <w:rPr>
          <w:sz w:val="24"/>
          <w:szCs w:val="24"/>
        </w:rPr>
        <w:t>From</w:t>
      </w:r>
    </w:p>
    <w:p w14:paraId="0000007F" w14:textId="77777777" w:rsidR="00397582" w:rsidRDefault="001D79E6">
      <w:pPr>
        <w:rPr>
          <w:sz w:val="24"/>
          <w:szCs w:val="24"/>
        </w:rPr>
      </w:pPr>
      <w:r>
        <w:rPr>
          <w:sz w:val="24"/>
          <w:szCs w:val="24"/>
        </w:rPr>
        <w:t>6 credits from each of Group I [Humanities] and Group III [Sciences]</w:t>
      </w:r>
    </w:p>
    <w:p w14:paraId="00000080" w14:textId="77777777" w:rsidR="00397582" w:rsidRDefault="00397582">
      <w:pPr>
        <w:rPr>
          <w:sz w:val="24"/>
          <w:szCs w:val="24"/>
        </w:rPr>
      </w:pPr>
    </w:p>
    <w:p w14:paraId="00000081" w14:textId="77777777" w:rsidR="00397582" w:rsidRDefault="001D79E6">
      <w:pPr>
        <w:rPr>
          <w:sz w:val="24"/>
          <w:szCs w:val="24"/>
        </w:rPr>
      </w:pPr>
      <w:r>
        <w:rPr>
          <w:sz w:val="24"/>
          <w:szCs w:val="24"/>
        </w:rPr>
        <w:t>To</w:t>
      </w:r>
    </w:p>
    <w:p w14:paraId="00000082" w14:textId="77777777" w:rsidR="00397582" w:rsidRDefault="001D79E6">
      <w:pPr>
        <w:rPr>
          <w:sz w:val="24"/>
          <w:szCs w:val="24"/>
        </w:rPr>
      </w:pPr>
      <w:r>
        <w:rPr>
          <w:sz w:val="24"/>
          <w:szCs w:val="24"/>
        </w:rPr>
        <w:t>12 credits from Group I [Humanities], Group III [Sciences] and/or Group IV [Professional]</w:t>
      </w:r>
    </w:p>
    <w:p w14:paraId="00000083" w14:textId="77777777" w:rsidR="00397582" w:rsidRDefault="00397582">
      <w:pPr>
        <w:rPr>
          <w:sz w:val="24"/>
          <w:szCs w:val="24"/>
        </w:rPr>
      </w:pPr>
    </w:p>
    <w:p w14:paraId="00000084" w14:textId="77777777" w:rsidR="00397582" w:rsidRDefault="001D79E6">
      <w:pPr>
        <w:rPr>
          <w:sz w:val="24"/>
          <w:szCs w:val="24"/>
          <w:u w:val="single"/>
        </w:rPr>
      </w:pPr>
      <w:r>
        <w:rPr>
          <w:sz w:val="24"/>
          <w:szCs w:val="24"/>
          <w:u w:val="single"/>
        </w:rPr>
        <w:t>Bachelor of Science [non-honours]</w:t>
      </w:r>
    </w:p>
    <w:p w14:paraId="00000085" w14:textId="77777777" w:rsidR="00397582" w:rsidRDefault="001D79E6">
      <w:pPr>
        <w:rPr>
          <w:sz w:val="24"/>
          <w:szCs w:val="24"/>
        </w:rPr>
      </w:pPr>
      <w:r>
        <w:rPr>
          <w:sz w:val="24"/>
          <w:szCs w:val="24"/>
        </w:rPr>
        <w:t>From</w:t>
      </w:r>
    </w:p>
    <w:p w14:paraId="00000086" w14:textId="77777777" w:rsidR="00397582" w:rsidRDefault="001D79E6">
      <w:pPr>
        <w:rPr>
          <w:sz w:val="24"/>
          <w:szCs w:val="24"/>
        </w:rPr>
      </w:pPr>
      <w:r>
        <w:rPr>
          <w:sz w:val="24"/>
          <w:szCs w:val="24"/>
        </w:rPr>
        <w:t>12 elective cre</w:t>
      </w:r>
      <w:r>
        <w:rPr>
          <w:sz w:val="24"/>
          <w:szCs w:val="24"/>
        </w:rPr>
        <w:t>dits from each of Group I [Humanities] and/or Group II [Social Sciences]</w:t>
      </w:r>
    </w:p>
    <w:p w14:paraId="00000087" w14:textId="77777777" w:rsidR="00397582" w:rsidRDefault="00397582">
      <w:pPr>
        <w:rPr>
          <w:sz w:val="24"/>
          <w:szCs w:val="24"/>
        </w:rPr>
      </w:pPr>
    </w:p>
    <w:p w14:paraId="00000088" w14:textId="77777777" w:rsidR="00397582" w:rsidRDefault="001D79E6">
      <w:pPr>
        <w:rPr>
          <w:sz w:val="24"/>
          <w:szCs w:val="24"/>
        </w:rPr>
      </w:pPr>
      <w:r>
        <w:rPr>
          <w:sz w:val="24"/>
          <w:szCs w:val="24"/>
        </w:rPr>
        <w:t>To</w:t>
      </w:r>
    </w:p>
    <w:p w14:paraId="00000089" w14:textId="77777777" w:rsidR="00397582" w:rsidRDefault="001D79E6">
      <w:pPr>
        <w:rPr>
          <w:sz w:val="24"/>
          <w:szCs w:val="24"/>
        </w:rPr>
      </w:pPr>
      <w:r>
        <w:rPr>
          <w:sz w:val="24"/>
          <w:szCs w:val="24"/>
        </w:rPr>
        <w:t>12 credits from Group I [Humanities] and/or Group IV [Professional]</w:t>
      </w:r>
    </w:p>
    <w:p w14:paraId="0000008A" w14:textId="77777777" w:rsidR="00397582" w:rsidRDefault="00397582">
      <w:pPr>
        <w:rPr>
          <w:sz w:val="24"/>
          <w:szCs w:val="24"/>
        </w:rPr>
      </w:pPr>
    </w:p>
    <w:p w14:paraId="0000008B" w14:textId="77777777" w:rsidR="00397582" w:rsidRDefault="001D79E6">
      <w:pPr>
        <w:rPr>
          <w:sz w:val="24"/>
          <w:szCs w:val="24"/>
          <w:u w:val="single"/>
        </w:rPr>
      </w:pPr>
      <w:r>
        <w:rPr>
          <w:sz w:val="24"/>
          <w:szCs w:val="24"/>
          <w:u w:val="single"/>
        </w:rPr>
        <w:t>Bachelor of Science [honours]</w:t>
      </w:r>
    </w:p>
    <w:p w14:paraId="0000008C" w14:textId="77777777" w:rsidR="00397582" w:rsidRDefault="001D79E6">
      <w:pPr>
        <w:rPr>
          <w:sz w:val="24"/>
          <w:szCs w:val="24"/>
        </w:rPr>
      </w:pPr>
      <w:r>
        <w:rPr>
          <w:sz w:val="24"/>
          <w:szCs w:val="24"/>
        </w:rPr>
        <w:t>From</w:t>
      </w:r>
    </w:p>
    <w:p w14:paraId="0000008D" w14:textId="77777777" w:rsidR="00397582" w:rsidRDefault="001D79E6">
      <w:pPr>
        <w:rPr>
          <w:sz w:val="24"/>
          <w:szCs w:val="24"/>
        </w:rPr>
      </w:pPr>
      <w:r>
        <w:rPr>
          <w:sz w:val="24"/>
          <w:szCs w:val="24"/>
        </w:rPr>
        <w:t>12 elective credits from each of Group I [Humanities] and/or Group II [Social Sciences]</w:t>
      </w:r>
    </w:p>
    <w:p w14:paraId="0000008E" w14:textId="77777777" w:rsidR="00397582" w:rsidRDefault="00397582">
      <w:pPr>
        <w:rPr>
          <w:sz w:val="24"/>
          <w:szCs w:val="24"/>
        </w:rPr>
      </w:pPr>
    </w:p>
    <w:p w14:paraId="0000008F" w14:textId="77777777" w:rsidR="00397582" w:rsidRDefault="001D79E6">
      <w:pPr>
        <w:rPr>
          <w:sz w:val="24"/>
          <w:szCs w:val="24"/>
        </w:rPr>
      </w:pPr>
      <w:r>
        <w:rPr>
          <w:sz w:val="24"/>
          <w:szCs w:val="24"/>
        </w:rPr>
        <w:t>To</w:t>
      </w:r>
    </w:p>
    <w:p w14:paraId="00000090" w14:textId="77777777" w:rsidR="00397582" w:rsidRDefault="001D79E6">
      <w:pPr>
        <w:rPr>
          <w:sz w:val="24"/>
          <w:szCs w:val="24"/>
        </w:rPr>
      </w:pPr>
      <w:r>
        <w:rPr>
          <w:sz w:val="24"/>
          <w:szCs w:val="24"/>
        </w:rPr>
        <w:t>12 credits from Group I [Humanities] and/or Group IV [Professional]</w:t>
      </w:r>
    </w:p>
    <w:p w14:paraId="00000091" w14:textId="77777777" w:rsidR="00397582" w:rsidRDefault="00397582">
      <w:pPr>
        <w:rPr>
          <w:sz w:val="24"/>
          <w:szCs w:val="24"/>
        </w:rPr>
      </w:pPr>
    </w:p>
    <w:p w14:paraId="00000092" w14:textId="77777777" w:rsidR="00397582" w:rsidRDefault="001D79E6">
      <w:pPr>
        <w:rPr>
          <w:sz w:val="24"/>
          <w:szCs w:val="24"/>
          <w:u w:val="single"/>
        </w:rPr>
      </w:pPr>
      <w:r>
        <w:rPr>
          <w:sz w:val="24"/>
          <w:szCs w:val="24"/>
          <w:u w:val="single"/>
        </w:rPr>
        <w:t>Rationale:</w:t>
      </w:r>
    </w:p>
    <w:p w14:paraId="00000093" w14:textId="77777777" w:rsidR="00397582" w:rsidRDefault="001D79E6">
      <w:pPr>
        <w:spacing w:before="240" w:after="240"/>
        <w:rPr>
          <w:sz w:val="24"/>
          <w:szCs w:val="24"/>
        </w:rPr>
      </w:pPr>
      <w:r>
        <w:rPr>
          <w:sz w:val="24"/>
          <w:szCs w:val="24"/>
        </w:rPr>
        <w:t>Similar to what BIOL and COSC have recently done, and to enhance elective options to students both in Sault Ste. Marie and Brampton, we are suggesting that Professional courses be offered as an option.</w:t>
      </w:r>
    </w:p>
    <w:p w14:paraId="00000094" w14:textId="77777777" w:rsidR="00397582" w:rsidRDefault="001D79E6">
      <w:pPr>
        <w:rPr>
          <w:sz w:val="24"/>
          <w:szCs w:val="24"/>
        </w:rPr>
      </w:pPr>
      <w:r>
        <w:rPr>
          <w:sz w:val="24"/>
          <w:szCs w:val="24"/>
        </w:rPr>
        <w:t>Motion carried.</w:t>
      </w:r>
    </w:p>
    <w:p w14:paraId="00000095" w14:textId="77777777" w:rsidR="00397582" w:rsidRDefault="00397582">
      <w:pPr>
        <w:rPr>
          <w:sz w:val="24"/>
          <w:szCs w:val="24"/>
        </w:rPr>
      </w:pPr>
    </w:p>
    <w:p w14:paraId="00000096" w14:textId="77777777" w:rsidR="00397582" w:rsidRDefault="00397582">
      <w:pPr>
        <w:rPr>
          <w:sz w:val="24"/>
          <w:szCs w:val="24"/>
        </w:rPr>
      </w:pPr>
    </w:p>
    <w:p w14:paraId="00000097" w14:textId="77777777" w:rsidR="00397582" w:rsidRDefault="001D79E6">
      <w:pPr>
        <w:numPr>
          <w:ilvl w:val="0"/>
          <w:numId w:val="6"/>
        </w:numPr>
        <w:rPr>
          <w:b/>
          <w:i/>
          <w:sz w:val="24"/>
          <w:szCs w:val="24"/>
        </w:rPr>
      </w:pPr>
      <w:r>
        <w:rPr>
          <w:b/>
          <w:i/>
          <w:sz w:val="24"/>
          <w:szCs w:val="24"/>
        </w:rPr>
        <w:t>Moved [Foote/Dew</w:t>
      </w:r>
      <w:r>
        <w:rPr>
          <w:b/>
          <w:i/>
          <w:sz w:val="24"/>
          <w:szCs w:val="24"/>
        </w:rPr>
        <w:tab/>
        <w:t>]: that Senate appr</w:t>
      </w:r>
      <w:r>
        <w:rPr>
          <w:b/>
          <w:i/>
          <w:sz w:val="24"/>
          <w:szCs w:val="24"/>
        </w:rPr>
        <w:t>ove the following program revision to the Bachelor of Science in Environmental Science [honours and non-thesis option]:</w:t>
      </w:r>
    </w:p>
    <w:p w14:paraId="00000098" w14:textId="77777777" w:rsidR="00397582" w:rsidRDefault="00397582">
      <w:pPr>
        <w:rPr>
          <w:sz w:val="24"/>
          <w:szCs w:val="24"/>
        </w:rPr>
      </w:pPr>
    </w:p>
    <w:p w14:paraId="00000099" w14:textId="77777777" w:rsidR="00397582" w:rsidRDefault="00397582">
      <w:pPr>
        <w:rPr>
          <w:sz w:val="24"/>
          <w:szCs w:val="24"/>
        </w:rPr>
      </w:pPr>
    </w:p>
    <w:p w14:paraId="0000009A" w14:textId="77777777" w:rsidR="00397582" w:rsidRDefault="00397582">
      <w:pPr>
        <w:rPr>
          <w:sz w:val="24"/>
          <w:szCs w:val="24"/>
        </w:rPr>
      </w:pPr>
    </w:p>
    <w:p w14:paraId="0000009B" w14:textId="77777777" w:rsidR="00397582" w:rsidRDefault="00397582">
      <w:pPr>
        <w:rPr>
          <w:sz w:val="24"/>
          <w:szCs w:val="24"/>
        </w:rPr>
      </w:pPr>
    </w:p>
    <w:p w14:paraId="0000009C" w14:textId="77777777" w:rsidR="00397582" w:rsidRDefault="001D79E6">
      <w:pPr>
        <w:rPr>
          <w:sz w:val="24"/>
          <w:szCs w:val="24"/>
        </w:rPr>
      </w:pPr>
      <w:r>
        <w:rPr>
          <w:b/>
          <w:sz w:val="24"/>
          <w:szCs w:val="24"/>
        </w:rPr>
        <w:t>Group A</w:t>
      </w:r>
      <w:r>
        <w:rPr>
          <w:sz w:val="24"/>
          <w:szCs w:val="24"/>
        </w:rPr>
        <w:t xml:space="preserve"> </w:t>
      </w:r>
      <w:r>
        <w:rPr>
          <w:b/>
          <w:sz w:val="24"/>
          <w:szCs w:val="24"/>
        </w:rPr>
        <w:t>Environmental Science course additions</w:t>
      </w:r>
      <w:r>
        <w:rPr>
          <w:sz w:val="24"/>
          <w:szCs w:val="24"/>
        </w:rPr>
        <w:t>:</w:t>
      </w:r>
    </w:p>
    <w:p w14:paraId="0000009D" w14:textId="77777777" w:rsidR="00397582" w:rsidRDefault="00397582">
      <w:pPr>
        <w:rPr>
          <w:sz w:val="24"/>
          <w:szCs w:val="24"/>
        </w:rPr>
      </w:pPr>
    </w:p>
    <w:p w14:paraId="0000009E" w14:textId="77777777" w:rsidR="00397582" w:rsidRDefault="001D79E6">
      <w:pPr>
        <w:rPr>
          <w:sz w:val="24"/>
          <w:szCs w:val="24"/>
          <w:u w:val="single"/>
        </w:rPr>
      </w:pPr>
      <w:r>
        <w:rPr>
          <w:sz w:val="24"/>
          <w:szCs w:val="24"/>
        </w:rPr>
        <w:t xml:space="preserve">BIOL 3006 </w:t>
      </w:r>
      <w:r>
        <w:rPr>
          <w:sz w:val="24"/>
          <w:szCs w:val="24"/>
          <w:u w:val="single"/>
        </w:rPr>
        <w:t>Evolution</w:t>
      </w:r>
    </w:p>
    <w:p w14:paraId="0000009F" w14:textId="77777777" w:rsidR="00397582" w:rsidRDefault="001D79E6">
      <w:pPr>
        <w:rPr>
          <w:sz w:val="24"/>
          <w:szCs w:val="24"/>
          <w:u w:val="single"/>
        </w:rPr>
      </w:pPr>
      <w:r>
        <w:rPr>
          <w:sz w:val="24"/>
          <w:szCs w:val="24"/>
        </w:rPr>
        <w:t xml:space="preserve">BIOL 3346 </w:t>
      </w:r>
      <w:r>
        <w:rPr>
          <w:sz w:val="24"/>
          <w:szCs w:val="24"/>
          <w:u w:val="single"/>
        </w:rPr>
        <w:t>Ethnobotany</w:t>
      </w:r>
    </w:p>
    <w:p w14:paraId="000000A0" w14:textId="77777777" w:rsidR="00397582" w:rsidRDefault="001D79E6">
      <w:pPr>
        <w:rPr>
          <w:sz w:val="24"/>
          <w:szCs w:val="24"/>
          <w:u w:val="single"/>
        </w:rPr>
      </w:pPr>
      <w:r>
        <w:rPr>
          <w:sz w:val="24"/>
          <w:szCs w:val="24"/>
        </w:rPr>
        <w:t xml:space="preserve">BIOL 4426 </w:t>
      </w:r>
      <w:r>
        <w:rPr>
          <w:sz w:val="24"/>
          <w:szCs w:val="24"/>
          <w:u w:val="single"/>
        </w:rPr>
        <w:t>Advanced Studies in Biology and</w:t>
      </w:r>
      <w:r>
        <w:rPr>
          <w:sz w:val="24"/>
          <w:szCs w:val="24"/>
          <w:u w:val="single"/>
        </w:rPr>
        <w:t xml:space="preserve"> Ecology</w:t>
      </w:r>
    </w:p>
    <w:p w14:paraId="000000A1" w14:textId="77777777" w:rsidR="00397582" w:rsidRDefault="001D79E6">
      <w:pPr>
        <w:rPr>
          <w:sz w:val="24"/>
          <w:szCs w:val="24"/>
        </w:rPr>
      </w:pPr>
      <w:r>
        <w:rPr>
          <w:sz w:val="24"/>
          <w:szCs w:val="24"/>
        </w:rPr>
        <w:t xml:space="preserve">ENVS 4456 </w:t>
      </w:r>
      <w:r>
        <w:rPr>
          <w:sz w:val="24"/>
          <w:szCs w:val="24"/>
          <w:u w:val="single"/>
        </w:rPr>
        <w:t>Environmental Science Internship I</w:t>
      </w:r>
      <w:r>
        <w:rPr>
          <w:sz w:val="24"/>
          <w:szCs w:val="24"/>
        </w:rPr>
        <w:t>I</w:t>
      </w:r>
    </w:p>
    <w:p w14:paraId="000000A2" w14:textId="77777777" w:rsidR="00397582" w:rsidRDefault="00397582">
      <w:pPr>
        <w:rPr>
          <w:sz w:val="24"/>
          <w:szCs w:val="24"/>
        </w:rPr>
      </w:pPr>
    </w:p>
    <w:p w14:paraId="000000A3" w14:textId="77777777" w:rsidR="00397582" w:rsidRDefault="001D79E6">
      <w:pPr>
        <w:rPr>
          <w:sz w:val="24"/>
          <w:szCs w:val="24"/>
        </w:rPr>
      </w:pPr>
      <w:r>
        <w:rPr>
          <w:b/>
          <w:sz w:val="24"/>
          <w:szCs w:val="24"/>
        </w:rPr>
        <w:t>Group B</w:t>
      </w:r>
      <w:r>
        <w:rPr>
          <w:sz w:val="24"/>
          <w:szCs w:val="24"/>
        </w:rPr>
        <w:t xml:space="preserve"> </w:t>
      </w:r>
      <w:r>
        <w:rPr>
          <w:b/>
          <w:sz w:val="24"/>
          <w:szCs w:val="24"/>
        </w:rPr>
        <w:t>Environmental Science course additions</w:t>
      </w:r>
      <w:r>
        <w:rPr>
          <w:sz w:val="24"/>
          <w:szCs w:val="24"/>
        </w:rPr>
        <w:t>:</w:t>
      </w:r>
    </w:p>
    <w:p w14:paraId="000000A4" w14:textId="77777777" w:rsidR="00397582" w:rsidRDefault="00397582">
      <w:pPr>
        <w:rPr>
          <w:sz w:val="24"/>
          <w:szCs w:val="24"/>
        </w:rPr>
      </w:pPr>
    </w:p>
    <w:p w14:paraId="000000A5" w14:textId="77777777" w:rsidR="00397582" w:rsidRDefault="001D79E6">
      <w:pPr>
        <w:rPr>
          <w:sz w:val="24"/>
          <w:szCs w:val="24"/>
          <w:u w:val="single"/>
        </w:rPr>
      </w:pPr>
      <w:r>
        <w:rPr>
          <w:sz w:val="24"/>
          <w:szCs w:val="24"/>
        </w:rPr>
        <w:t xml:space="preserve">ENVS 3926 </w:t>
      </w:r>
      <w:r>
        <w:rPr>
          <w:sz w:val="24"/>
          <w:szCs w:val="24"/>
          <w:u w:val="single"/>
        </w:rPr>
        <w:t>Special Topics in Environmental Science</w:t>
      </w:r>
    </w:p>
    <w:p w14:paraId="000000A6" w14:textId="77777777" w:rsidR="00397582" w:rsidRDefault="001D79E6">
      <w:pPr>
        <w:rPr>
          <w:sz w:val="24"/>
          <w:szCs w:val="24"/>
          <w:u w:val="single"/>
        </w:rPr>
      </w:pPr>
      <w:r>
        <w:rPr>
          <w:sz w:val="24"/>
          <w:szCs w:val="24"/>
        </w:rPr>
        <w:t xml:space="preserve">GEOG 2016 </w:t>
      </w:r>
      <w:r>
        <w:rPr>
          <w:sz w:val="24"/>
          <w:szCs w:val="24"/>
          <w:u w:val="single"/>
        </w:rPr>
        <w:t>Digital Earth</w:t>
      </w:r>
    </w:p>
    <w:p w14:paraId="000000A7" w14:textId="77777777" w:rsidR="00397582" w:rsidRDefault="001D79E6">
      <w:pPr>
        <w:rPr>
          <w:sz w:val="24"/>
          <w:szCs w:val="24"/>
          <w:u w:val="single"/>
        </w:rPr>
      </w:pPr>
      <w:r>
        <w:rPr>
          <w:sz w:val="24"/>
          <w:szCs w:val="24"/>
        </w:rPr>
        <w:t xml:space="preserve">GEOG 3006 </w:t>
      </w:r>
      <w:r>
        <w:rPr>
          <w:sz w:val="24"/>
          <w:szCs w:val="24"/>
          <w:u w:val="single"/>
        </w:rPr>
        <w:t>Aerial Photography</w:t>
      </w:r>
    </w:p>
    <w:p w14:paraId="000000A8" w14:textId="77777777" w:rsidR="00397582" w:rsidRDefault="001D79E6">
      <w:pPr>
        <w:rPr>
          <w:sz w:val="24"/>
          <w:szCs w:val="24"/>
          <w:u w:val="single"/>
        </w:rPr>
      </w:pPr>
      <w:r>
        <w:rPr>
          <w:sz w:val="24"/>
          <w:szCs w:val="24"/>
        </w:rPr>
        <w:t xml:space="preserve">GEOG 3106 </w:t>
      </w:r>
      <w:r>
        <w:rPr>
          <w:sz w:val="24"/>
          <w:szCs w:val="24"/>
          <w:u w:val="single"/>
        </w:rPr>
        <w:t>Climatology: The Context of Climate Change</w:t>
      </w:r>
    </w:p>
    <w:p w14:paraId="000000A9" w14:textId="77777777" w:rsidR="00397582" w:rsidRDefault="001D79E6">
      <w:pPr>
        <w:rPr>
          <w:sz w:val="24"/>
          <w:szCs w:val="24"/>
          <w:u w:val="single"/>
        </w:rPr>
      </w:pPr>
      <w:r>
        <w:rPr>
          <w:sz w:val="24"/>
          <w:szCs w:val="24"/>
        </w:rPr>
        <w:t xml:space="preserve">GEOG 4006 </w:t>
      </w:r>
      <w:r>
        <w:rPr>
          <w:sz w:val="24"/>
          <w:szCs w:val="24"/>
          <w:u w:val="single"/>
        </w:rPr>
        <w:t>Geographic Information System Research Project</w:t>
      </w:r>
    </w:p>
    <w:p w14:paraId="000000AA" w14:textId="77777777" w:rsidR="00397582" w:rsidRDefault="001D79E6">
      <w:pPr>
        <w:rPr>
          <w:sz w:val="24"/>
          <w:szCs w:val="24"/>
          <w:u w:val="single"/>
        </w:rPr>
      </w:pPr>
      <w:r>
        <w:rPr>
          <w:sz w:val="24"/>
          <w:szCs w:val="24"/>
        </w:rPr>
        <w:t xml:space="preserve">GEOG 4407 </w:t>
      </w:r>
      <w:r>
        <w:rPr>
          <w:sz w:val="24"/>
          <w:szCs w:val="24"/>
          <w:u w:val="single"/>
        </w:rPr>
        <w:t>Environmental Stewardship: Policy and Practice</w:t>
      </w:r>
    </w:p>
    <w:p w14:paraId="000000AB" w14:textId="77777777" w:rsidR="00397582" w:rsidRDefault="00397582">
      <w:pPr>
        <w:rPr>
          <w:sz w:val="24"/>
          <w:szCs w:val="24"/>
        </w:rPr>
      </w:pPr>
    </w:p>
    <w:p w14:paraId="000000AC" w14:textId="77777777" w:rsidR="00397582" w:rsidRDefault="001D79E6">
      <w:pPr>
        <w:rPr>
          <w:sz w:val="24"/>
          <w:szCs w:val="24"/>
          <w:u w:val="single"/>
        </w:rPr>
      </w:pPr>
      <w:r>
        <w:rPr>
          <w:sz w:val="24"/>
          <w:szCs w:val="24"/>
          <w:u w:val="single"/>
        </w:rPr>
        <w:t>Rationale:</w:t>
      </w:r>
    </w:p>
    <w:p w14:paraId="000000AD" w14:textId="77777777" w:rsidR="00397582" w:rsidRDefault="00397582">
      <w:pPr>
        <w:rPr>
          <w:sz w:val="24"/>
          <w:szCs w:val="24"/>
        </w:rPr>
      </w:pPr>
    </w:p>
    <w:p w14:paraId="000000AE" w14:textId="77777777" w:rsidR="00397582" w:rsidRDefault="001D79E6">
      <w:pPr>
        <w:rPr>
          <w:sz w:val="24"/>
          <w:szCs w:val="24"/>
        </w:rPr>
      </w:pPr>
      <w:r>
        <w:rPr>
          <w:sz w:val="24"/>
          <w:szCs w:val="24"/>
        </w:rPr>
        <w:t>The changes described above are additions of existing courses to Group A and Group B e</w:t>
      </w:r>
      <w:r>
        <w:rPr>
          <w:sz w:val="24"/>
          <w:szCs w:val="24"/>
        </w:rPr>
        <w:t xml:space="preserve">lectives to broaden the choices available and to make it easier for scheduling the program, particularly when students need credits across several years. Some of these courses were missed when making the program originally or reflection upon teaching them </w:t>
      </w:r>
      <w:r>
        <w:rPr>
          <w:sz w:val="24"/>
          <w:szCs w:val="24"/>
        </w:rPr>
        <w:t>after the program started indicated they would be a good fit. These additions will also cut down on appeals for inclusion of some of these courses for Group A and B electives on an individual basis. The changes do not include any changes to the number of c</w:t>
      </w:r>
      <w:r>
        <w:rPr>
          <w:sz w:val="24"/>
          <w:szCs w:val="24"/>
        </w:rPr>
        <w:t>ourses students are required to complete from these groups or to the program level learning outcomes.</w:t>
      </w:r>
    </w:p>
    <w:p w14:paraId="000000AF" w14:textId="77777777" w:rsidR="00397582" w:rsidRDefault="00397582">
      <w:pPr>
        <w:rPr>
          <w:sz w:val="24"/>
          <w:szCs w:val="24"/>
        </w:rPr>
      </w:pPr>
    </w:p>
    <w:p w14:paraId="000000B0" w14:textId="77777777" w:rsidR="00397582" w:rsidRDefault="001D79E6">
      <w:pPr>
        <w:rPr>
          <w:sz w:val="24"/>
          <w:szCs w:val="24"/>
        </w:rPr>
      </w:pPr>
      <w:r>
        <w:rPr>
          <w:sz w:val="24"/>
          <w:szCs w:val="24"/>
        </w:rPr>
        <w:t>Motion carried.</w:t>
      </w:r>
    </w:p>
    <w:p w14:paraId="000000B1" w14:textId="77777777" w:rsidR="00397582" w:rsidRDefault="00397582">
      <w:pPr>
        <w:ind w:left="90"/>
        <w:rPr>
          <w:sz w:val="24"/>
          <w:szCs w:val="24"/>
        </w:rPr>
      </w:pPr>
    </w:p>
    <w:p w14:paraId="000000B2" w14:textId="77777777" w:rsidR="00397582" w:rsidRDefault="001D79E6">
      <w:pPr>
        <w:rPr>
          <w:rFonts w:ascii="Times New Roman" w:eastAsia="Times New Roman" w:hAnsi="Times New Roman" w:cs="Times New Roman"/>
          <w:sz w:val="14"/>
          <w:szCs w:val="14"/>
        </w:rPr>
      </w:pP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b/>
          <w:sz w:val="24"/>
          <w:szCs w:val="24"/>
        </w:rPr>
        <w:t>19.11.04.02  Academic Planning and Priorities - Hiring Priorities 2020-21</w:t>
      </w:r>
    </w:p>
    <w:p w14:paraId="000000B3" w14:textId="77777777" w:rsidR="00397582" w:rsidRDefault="001D79E6">
      <w:pPr>
        <w:rPr>
          <w:sz w:val="24"/>
          <w:szCs w:val="24"/>
        </w:rPr>
      </w:pPr>
      <w:r>
        <w:rPr>
          <w:sz w:val="24"/>
          <w:szCs w:val="24"/>
        </w:rPr>
        <w:t xml:space="preserve"> </w:t>
      </w:r>
    </w:p>
    <w:p w14:paraId="000000B4" w14:textId="77777777" w:rsidR="00397582" w:rsidRDefault="001D79E6">
      <w:pPr>
        <w:numPr>
          <w:ilvl w:val="0"/>
          <w:numId w:val="2"/>
        </w:numPr>
        <w:rPr>
          <w:sz w:val="24"/>
          <w:szCs w:val="24"/>
        </w:rPr>
      </w:pPr>
      <w:r>
        <w:rPr>
          <w:b/>
          <w:i/>
          <w:sz w:val="24"/>
          <w:szCs w:val="24"/>
        </w:rPr>
        <w:t>Moved [Foote/R. Cameron]: that Senate approve the hiring r</w:t>
      </w:r>
      <w:r>
        <w:rPr>
          <w:b/>
          <w:i/>
          <w:sz w:val="24"/>
          <w:szCs w:val="24"/>
        </w:rPr>
        <w:t xml:space="preserve">ecommendations (unranked) as submitted by the Academic Planning and Priorities Committee as the most urgent to meet Algoma University’s academic resourcing needs for 2020 - 21. </w:t>
      </w:r>
    </w:p>
    <w:p w14:paraId="000000B5" w14:textId="77777777" w:rsidR="00397582" w:rsidRDefault="00397582">
      <w:pPr>
        <w:rPr>
          <w:sz w:val="24"/>
          <w:szCs w:val="24"/>
        </w:rPr>
      </w:pPr>
    </w:p>
    <w:p w14:paraId="000000B6" w14:textId="77777777" w:rsidR="00397582" w:rsidRDefault="001D79E6">
      <w:pPr>
        <w:rPr>
          <w:i/>
          <w:sz w:val="24"/>
          <w:szCs w:val="24"/>
        </w:rPr>
      </w:pPr>
      <w:r>
        <w:rPr>
          <w:i/>
          <w:sz w:val="24"/>
          <w:szCs w:val="24"/>
        </w:rPr>
        <w:t>SSM</w:t>
      </w:r>
    </w:p>
    <w:p w14:paraId="000000B7" w14:textId="77777777" w:rsidR="00397582" w:rsidRDefault="001D79E6">
      <w:pPr>
        <w:numPr>
          <w:ilvl w:val="0"/>
          <w:numId w:val="3"/>
        </w:numPr>
        <w:rPr>
          <w:sz w:val="24"/>
          <w:szCs w:val="24"/>
        </w:rPr>
      </w:pPr>
      <w:r>
        <w:rPr>
          <w:sz w:val="24"/>
          <w:szCs w:val="24"/>
        </w:rPr>
        <w:t xml:space="preserve">MUSC CLTA 1 year </w:t>
      </w:r>
    </w:p>
    <w:p w14:paraId="000000B8" w14:textId="77777777" w:rsidR="00397582" w:rsidRDefault="001D79E6">
      <w:pPr>
        <w:numPr>
          <w:ilvl w:val="0"/>
          <w:numId w:val="3"/>
        </w:numPr>
        <w:rPr>
          <w:sz w:val="24"/>
          <w:szCs w:val="24"/>
        </w:rPr>
      </w:pPr>
      <w:r>
        <w:rPr>
          <w:sz w:val="24"/>
          <w:szCs w:val="24"/>
        </w:rPr>
        <w:t xml:space="preserve">PSYC-CLTA 2 year </w:t>
      </w:r>
    </w:p>
    <w:p w14:paraId="000000B9" w14:textId="77777777" w:rsidR="00397582" w:rsidRDefault="001D79E6">
      <w:pPr>
        <w:rPr>
          <w:i/>
          <w:sz w:val="24"/>
          <w:szCs w:val="24"/>
        </w:rPr>
      </w:pPr>
      <w:r>
        <w:rPr>
          <w:i/>
          <w:sz w:val="24"/>
          <w:szCs w:val="24"/>
        </w:rPr>
        <w:t>Brampton</w:t>
      </w:r>
    </w:p>
    <w:p w14:paraId="000000BA" w14:textId="77777777" w:rsidR="00397582" w:rsidRDefault="001D79E6">
      <w:pPr>
        <w:numPr>
          <w:ilvl w:val="0"/>
          <w:numId w:val="7"/>
        </w:numPr>
        <w:rPr>
          <w:sz w:val="24"/>
          <w:szCs w:val="24"/>
        </w:rPr>
      </w:pPr>
      <w:r>
        <w:rPr>
          <w:sz w:val="24"/>
          <w:szCs w:val="24"/>
        </w:rPr>
        <w:t>ADMN-MGMT/MKTG CLTA 3 year</w:t>
      </w:r>
    </w:p>
    <w:p w14:paraId="000000BB" w14:textId="77777777" w:rsidR="00397582" w:rsidRDefault="001D79E6">
      <w:pPr>
        <w:numPr>
          <w:ilvl w:val="0"/>
          <w:numId w:val="7"/>
        </w:numPr>
        <w:rPr>
          <w:sz w:val="24"/>
          <w:szCs w:val="24"/>
        </w:rPr>
      </w:pPr>
      <w:r>
        <w:rPr>
          <w:sz w:val="24"/>
          <w:szCs w:val="24"/>
        </w:rPr>
        <w:t>COSC CLTA 3 year</w:t>
      </w:r>
    </w:p>
    <w:p w14:paraId="000000BC" w14:textId="77777777" w:rsidR="00397582" w:rsidRDefault="00397582">
      <w:pPr>
        <w:rPr>
          <w:sz w:val="24"/>
          <w:szCs w:val="24"/>
        </w:rPr>
      </w:pPr>
    </w:p>
    <w:p w14:paraId="000000BD" w14:textId="77777777" w:rsidR="00397582" w:rsidRDefault="001D79E6">
      <w:pPr>
        <w:rPr>
          <w:i/>
          <w:sz w:val="24"/>
          <w:szCs w:val="24"/>
        </w:rPr>
      </w:pPr>
      <w:r>
        <w:rPr>
          <w:i/>
          <w:sz w:val="24"/>
          <w:szCs w:val="24"/>
        </w:rPr>
        <w:t>Timmins</w:t>
      </w:r>
    </w:p>
    <w:p w14:paraId="000000BE" w14:textId="77777777" w:rsidR="00397582" w:rsidRDefault="001D79E6">
      <w:pPr>
        <w:numPr>
          <w:ilvl w:val="0"/>
          <w:numId w:val="3"/>
        </w:numPr>
        <w:rPr>
          <w:sz w:val="24"/>
          <w:szCs w:val="24"/>
        </w:rPr>
      </w:pPr>
      <w:r>
        <w:rPr>
          <w:sz w:val="24"/>
          <w:szCs w:val="24"/>
        </w:rPr>
        <w:t>SWRK T-T Timmins - January 2020 start</w:t>
      </w:r>
    </w:p>
    <w:p w14:paraId="000000BF" w14:textId="77777777" w:rsidR="00397582" w:rsidRDefault="00397582">
      <w:pPr>
        <w:rPr>
          <w:sz w:val="24"/>
          <w:szCs w:val="24"/>
        </w:rPr>
      </w:pPr>
    </w:p>
    <w:p w14:paraId="000000C0" w14:textId="77777777" w:rsidR="00397582" w:rsidRDefault="00397582">
      <w:pPr>
        <w:rPr>
          <w:sz w:val="24"/>
          <w:szCs w:val="24"/>
        </w:rPr>
      </w:pPr>
    </w:p>
    <w:p w14:paraId="000000C1" w14:textId="77777777" w:rsidR="00397582" w:rsidRDefault="001D79E6">
      <w:pPr>
        <w:rPr>
          <w:b/>
          <w:sz w:val="24"/>
          <w:szCs w:val="24"/>
        </w:rPr>
      </w:pPr>
      <w:r>
        <w:rPr>
          <w:b/>
          <w:sz w:val="24"/>
          <w:szCs w:val="24"/>
        </w:rPr>
        <w:t>For information, below is an alphabetized list, by campus, of all other requests that were submitted to AppCom for 20/21 full-time hires.  The committee is still considering these requests, and will report back to Senate on their resolution in the near fut</w:t>
      </w:r>
      <w:r>
        <w:rPr>
          <w:b/>
          <w:sz w:val="24"/>
          <w:szCs w:val="24"/>
        </w:rPr>
        <w:t>ure.</w:t>
      </w:r>
    </w:p>
    <w:p w14:paraId="000000C2" w14:textId="77777777" w:rsidR="00397582" w:rsidRDefault="00397582">
      <w:pPr>
        <w:rPr>
          <w:b/>
          <w:sz w:val="24"/>
          <w:szCs w:val="24"/>
        </w:rPr>
      </w:pPr>
    </w:p>
    <w:p w14:paraId="000000C3" w14:textId="77777777" w:rsidR="00397582" w:rsidRDefault="001D79E6">
      <w:pPr>
        <w:rPr>
          <w:i/>
          <w:sz w:val="24"/>
          <w:szCs w:val="24"/>
        </w:rPr>
      </w:pPr>
      <w:r>
        <w:rPr>
          <w:i/>
          <w:sz w:val="24"/>
          <w:szCs w:val="24"/>
        </w:rPr>
        <w:t>SSM</w:t>
      </w:r>
    </w:p>
    <w:p w14:paraId="000000C4" w14:textId="77777777" w:rsidR="00397582" w:rsidRDefault="001D79E6">
      <w:pPr>
        <w:numPr>
          <w:ilvl w:val="0"/>
          <w:numId w:val="8"/>
        </w:numPr>
        <w:rPr>
          <w:sz w:val="24"/>
          <w:szCs w:val="24"/>
        </w:rPr>
      </w:pPr>
      <w:r>
        <w:rPr>
          <w:sz w:val="24"/>
          <w:szCs w:val="24"/>
        </w:rPr>
        <w:t>ADMN/ACCT CLTA 3 year</w:t>
      </w:r>
    </w:p>
    <w:p w14:paraId="000000C5" w14:textId="77777777" w:rsidR="00397582" w:rsidRDefault="001D79E6">
      <w:pPr>
        <w:numPr>
          <w:ilvl w:val="0"/>
          <w:numId w:val="8"/>
        </w:numPr>
        <w:rPr>
          <w:sz w:val="24"/>
          <w:szCs w:val="24"/>
        </w:rPr>
      </w:pPr>
      <w:r>
        <w:rPr>
          <w:sz w:val="24"/>
          <w:szCs w:val="24"/>
        </w:rPr>
        <w:t>ADMN/ECON 3 year CLTA</w:t>
      </w:r>
    </w:p>
    <w:p w14:paraId="000000C6" w14:textId="77777777" w:rsidR="00397582" w:rsidRDefault="001D79E6">
      <w:pPr>
        <w:numPr>
          <w:ilvl w:val="0"/>
          <w:numId w:val="8"/>
        </w:numPr>
        <w:rPr>
          <w:sz w:val="24"/>
          <w:szCs w:val="24"/>
        </w:rPr>
      </w:pPr>
      <w:r>
        <w:rPr>
          <w:sz w:val="24"/>
          <w:szCs w:val="24"/>
        </w:rPr>
        <w:t>ADMN/MGMT 3 year CLTA</w:t>
      </w:r>
    </w:p>
    <w:p w14:paraId="000000C7" w14:textId="77777777" w:rsidR="00397582" w:rsidRDefault="001D79E6">
      <w:pPr>
        <w:numPr>
          <w:ilvl w:val="0"/>
          <w:numId w:val="8"/>
        </w:numPr>
        <w:rPr>
          <w:sz w:val="24"/>
          <w:szCs w:val="24"/>
        </w:rPr>
      </w:pPr>
      <w:r>
        <w:rPr>
          <w:sz w:val="24"/>
          <w:szCs w:val="24"/>
        </w:rPr>
        <w:t>CESD CLTA 3 year</w:t>
      </w:r>
    </w:p>
    <w:p w14:paraId="000000C8" w14:textId="77777777" w:rsidR="00397582" w:rsidRDefault="001D79E6">
      <w:pPr>
        <w:numPr>
          <w:ilvl w:val="0"/>
          <w:numId w:val="8"/>
        </w:numPr>
        <w:rPr>
          <w:sz w:val="24"/>
          <w:szCs w:val="24"/>
        </w:rPr>
      </w:pPr>
      <w:r>
        <w:rPr>
          <w:sz w:val="24"/>
          <w:szCs w:val="24"/>
        </w:rPr>
        <w:t>CESD T-T</w:t>
      </w:r>
    </w:p>
    <w:p w14:paraId="000000C9" w14:textId="77777777" w:rsidR="00397582" w:rsidRDefault="001D79E6">
      <w:pPr>
        <w:numPr>
          <w:ilvl w:val="0"/>
          <w:numId w:val="8"/>
        </w:numPr>
        <w:rPr>
          <w:sz w:val="24"/>
          <w:szCs w:val="24"/>
        </w:rPr>
      </w:pPr>
      <w:r>
        <w:rPr>
          <w:sz w:val="24"/>
          <w:szCs w:val="24"/>
        </w:rPr>
        <w:t>ENGL CLTA 12-18 months</w:t>
      </w:r>
    </w:p>
    <w:p w14:paraId="000000CA" w14:textId="77777777" w:rsidR="00397582" w:rsidRDefault="001D79E6">
      <w:pPr>
        <w:numPr>
          <w:ilvl w:val="0"/>
          <w:numId w:val="8"/>
        </w:numPr>
        <w:rPr>
          <w:sz w:val="24"/>
          <w:szCs w:val="24"/>
        </w:rPr>
      </w:pPr>
      <w:r>
        <w:rPr>
          <w:sz w:val="24"/>
          <w:szCs w:val="24"/>
        </w:rPr>
        <w:t>GEOG T-T</w:t>
      </w:r>
    </w:p>
    <w:p w14:paraId="000000CB" w14:textId="77777777" w:rsidR="00397582" w:rsidRDefault="001D79E6">
      <w:pPr>
        <w:numPr>
          <w:ilvl w:val="0"/>
          <w:numId w:val="8"/>
        </w:numPr>
        <w:rPr>
          <w:sz w:val="24"/>
          <w:szCs w:val="24"/>
        </w:rPr>
      </w:pPr>
      <w:r>
        <w:rPr>
          <w:sz w:val="24"/>
          <w:szCs w:val="24"/>
        </w:rPr>
        <w:t>FREN CLTA-3 year</w:t>
      </w:r>
    </w:p>
    <w:p w14:paraId="000000CC" w14:textId="77777777" w:rsidR="00397582" w:rsidRDefault="001D79E6">
      <w:pPr>
        <w:numPr>
          <w:ilvl w:val="0"/>
          <w:numId w:val="8"/>
        </w:numPr>
        <w:rPr>
          <w:sz w:val="24"/>
          <w:szCs w:val="24"/>
        </w:rPr>
      </w:pPr>
      <w:r>
        <w:rPr>
          <w:sz w:val="24"/>
          <w:szCs w:val="24"/>
        </w:rPr>
        <w:t>POLI T-T</w:t>
      </w:r>
    </w:p>
    <w:p w14:paraId="000000CD" w14:textId="77777777" w:rsidR="00397582" w:rsidRDefault="00397582">
      <w:pPr>
        <w:rPr>
          <w:sz w:val="24"/>
          <w:szCs w:val="24"/>
        </w:rPr>
      </w:pPr>
    </w:p>
    <w:p w14:paraId="000000CE" w14:textId="77777777" w:rsidR="00397582" w:rsidRDefault="001D79E6">
      <w:pPr>
        <w:rPr>
          <w:i/>
          <w:sz w:val="24"/>
          <w:szCs w:val="24"/>
        </w:rPr>
      </w:pPr>
      <w:r>
        <w:rPr>
          <w:i/>
          <w:sz w:val="24"/>
          <w:szCs w:val="24"/>
        </w:rPr>
        <w:t>Brampton</w:t>
      </w:r>
    </w:p>
    <w:p w14:paraId="000000CF" w14:textId="77777777" w:rsidR="00397582" w:rsidRDefault="001D79E6">
      <w:pPr>
        <w:numPr>
          <w:ilvl w:val="0"/>
          <w:numId w:val="8"/>
        </w:numPr>
        <w:rPr>
          <w:sz w:val="24"/>
          <w:szCs w:val="24"/>
        </w:rPr>
      </w:pPr>
      <w:r>
        <w:rPr>
          <w:sz w:val="24"/>
          <w:szCs w:val="24"/>
        </w:rPr>
        <w:t xml:space="preserve">ADMN/ECON CLTA 3 year </w:t>
      </w:r>
    </w:p>
    <w:p w14:paraId="000000D0" w14:textId="77777777" w:rsidR="00397582" w:rsidRDefault="001D79E6">
      <w:pPr>
        <w:numPr>
          <w:ilvl w:val="0"/>
          <w:numId w:val="8"/>
        </w:numPr>
        <w:rPr>
          <w:sz w:val="24"/>
          <w:szCs w:val="24"/>
        </w:rPr>
      </w:pPr>
      <w:r>
        <w:rPr>
          <w:sz w:val="24"/>
          <w:szCs w:val="24"/>
        </w:rPr>
        <w:t>SWRK CLTA 3 year</w:t>
      </w:r>
    </w:p>
    <w:p w14:paraId="000000D1" w14:textId="77777777" w:rsidR="00397582" w:rsidRDefault="00397582"/>
    <w:p w14:paraId="000000D2" w14:textId="77777777" w:rsidR="00397582" w:rsidRDefault="001D79E6">
      <w:pPr>
        <w:rPr>
          <w:sz w:val="24"/>
          <w:szCs w:val="24"/>
        </w:rPr>
      </w:pPr>
      <w:r>
        <w:rPr>
          <w:sz w:val="24"/>
          <w:szCs w:val="24"/>
        </w:rPr>
        <w:t>Clarification was requested for the ADMN CLTA</w:t>
      </w:r>
      <w:r>
        <w:rPr>
          <w:sz w:val="24"/>
          <w:szCs w:val="24"/>
        </w:rPr>
        <w:t xml:space="preserve"> hire in Brampton being recommended by Academic Planning.  It was confirmed the position was for a three-year CLTA.</w:t>
      </w:r>
    </w:p>
    <w:p w14:paraId="000000D3" w14:textId="77777777" w:rsidR="00397582" w:rsidRDefault="00397582">
      <w:pPr>
        <w:rPr>
          <w:sz w:val="24"/>
          <w:szCs w:val="24"/>
        </w:rPr>
      </w:pPr>
    </w:p>
    <w:p w14:paraId="000000D4" w14:textId="77777777" w:rsidR="00397582" w:rsidRDefault="001D79E6">
      <w:pPr>
        <w:rPr>
          <w:sz w:val="24"/>
          <w:szCs w:val="24"/>
        </w:rPr>
      </w:pPr>
      <w:r>
        <w:rPr>
          <w:sz w:val="24"/>
          <w:szCs w:val="24"/>
        </w:rPr>
        <w:t>Motion carried.</w:t>
      </w:r>
    </w:p>
    <w:p w14:paraId="000000D5" w14:textId="77777777" w:rsidR="00397582" w:rsidRDefault="00397582">
      <w:pPr>
        <w:rPr>
          <w:sz w:val="24"/>
          <w:szCs w:val="24"/>
        </w:rPr>
      </w:pPr>
    </w:p>
    <w:p w14:paraId="000000D6" w14:textId="77777777" w:rsidR="00397582" w:rsidRDefault="00397582">
      <w:pPr>
        <w:rPr>
          <w:sz w:val="24"/>
          <w:szCs w:val="24"/>
        </w:rPr>
      </w:pPr>
    </w:p>
    <w:p w14:paraId="000000D7" w14:textId="77777777" w:rsidR="00397582" w:rsidRDefault="001D79E6">
      <w:pPr>
        <w:rPr>
          <w:b/>
          <w:sz w:val="24"/>
          <w:szCs w:val="24"/>
        </w:rPr>
      </w:pPr>
      <w:r>
        <w:rPr>
          <w:b/>
          <w:sz w:val="24"/>
          <w:szCs w:val="24"/>
        </w:rPr>
        <w:t xml:space="preserve">19.11.05  </w:t>
      </w:r>
      <w:r>
        <w:rPr>
          <w:b/>
          <w:sz w:val="24"/>
          <w:szCs w:val="24"/>
        </w:rPr>
        <w:tab/>
        <w:t xml:space="preserve"> INFORMATION ITEMS (for action or information)</w:t>
      </w:r>
    </w:p>
    <w:p w14:paraId="000000D8" w14:textId="77777777" w:rsidR="00397582" w:rsidRDefault="001D79E6">
      <w:pPr>
        <w:ind w:left="1440"/>
        <w:rPr>
          <w:b/>
          <w:sz w:val="24"/>
          <w:szCs w:val="24"/>
        </w:rPr>
      </w:pPr>
      <w:r>
        <w:rPr>
          <w:b/>
          <w:sz w:val="24"/>
          <w:szCs w:val="24"/>
        </w:rPr>
        <w:t>19.11.05.01   Strategic Enrolment Management</w:t>
      </w:r>
    </w:p>
    <w:p w14:paraId="000000D9" w14:textId="77777777" w:rsidR="00397582" w:rsidRDefault="00397582">
      <w:pPr>
        <w:rPr>
          <w:b/>
          <w:sz w:val="24"/>
          <w:szCs w:val="24"/>
        </w:rPr>
      </w:pPr>
    </w:p>
    <w:p w14:paraId="000000DA" w14:textId="77777777" w:rsidR="00397582" w:rsidRDefault="001D79E6">
      <w:pPr>
        <w:rPr>
          <w:sz w:val="24"/>
          <w:szCs w:val="24"/>
        </w:rPr>
      </w:pPr>
      <w:r>
        <w:rPr>
          <w:sz w:val="24"/>
          <w:szCs w:val="24"/>
        </w:rPr>
        <w:t>The Registrar provided an enrolment update comparing spring and fall terms for 2019 and 2018.</w:t>
      </w:r>
    </w:p>
    <w:p w14:paraId="000000DB" w14:textId="77777777" w:rsidR="00397582" w:rsidRDefault="00397582">
      <w:pPr>
        <w:rPr>
          <w:sz w:val="24"/>
          <w:szCs w:val="24"/>
        </w:rPr>
      </w:pPr>
    </w:p>
    <w:p w14:paraId="000000DC" w14:textId="77777777" w:rsidR="00397582" w:rsidRDefault="001D79E6">
      <w:pPr>
        <w:rPr>
          <w:b/>
          <w:sz w:val="24"/>
          <w:szCs w:val="24"/>
        </w:rPr>
      </w:pPr>
      <w:r>
        <w:rPr>
          <w:sz w:val="24"/>
          <w:szCs w:val="24"/>
        </w:rPr>
        <w:t xml:space="preserve"> </w:t>
      </w:r>
      <w:r>
        <w:rPr>
          <w:sz w:val="24"/>
          <w:szCs w:val="24"/>
        </w:rPr>
        <w:tab/>
      </w:r>
      <w:r>
        <w:rPr>
          <w:sz w:val="24"/>
          <w:szCs w:val="24"/>
        </w:rPr>
        <w:tab/>
      </w:r>
      <w:r>
        <w:rPr>
          <w:b/>
          <w:sz w:val="24"/>
          <w:szCs w:val="24"/>
        </w:rPr>
        <w:t>19.11.05.02   Campus Master Plan</w:t>
      </w:r>
    </w:p>
    <w:p w14:paraId="000000DD" w14:textId="77777777" w:rsidR="00397582" w:rsidRDefault="00397582">
      <w:pPr>
        <w:rPr>
          <w:b/>
          <w:sz w:val="24"/>
          <w:szCs w:val="24"/>
        </w:rPr>
      </w:pPr>
    </w:p>
    <w:p w14:paraId="000000DE" w14:textId="77777777" w:rsidR="00397582" w:rsidRDefault="001D79E6">
      <w:pPr>
        <w:rPr>
          <w:sz w:val="24"/>
          <w:szCs w:val="24"/>
        </w:rPr>
      </w:pPr>
      <w:r>
        <w:rPr>
          <w:sz w:val="24"/>
          <w:szCs w:val="24"/>
        </w:rPr>
        <w:t>The Campus Master Plan was presented by Jorge Garcia representing IBI.</w:t>
      </w:r>
    </w:p>
    <w:p w14:paraId="000000DF" w14:textId="77777777" w:rsidR="00397582" w:rsidRDefault="00397582">
      <w:pPr>
        <w:rPr>
          <w:sz w:val="24"/>
          <w:szCs w:val="24"/>
        </w:rPr>
      </w:pPr>
    </w:p>
    <w:p w14:paraId="000000E0" w14:textId="77777777" w:rsidR="00397582" w:rsidRDefault="001D79E6">
      <w:pPr>
        <w:rPr>
          <w:b/>
          <w:sz w:val="24"/>
          <w:szCs w:val="24"/>
        </w:rPr>
      </w:pPr>
      <w:r>
        <w:rPr>
          <w:b/>
          <w:sz w:val="24"/>
          <w:szCs w:val="24"/>
        </w:rPr>
        <w:tab/>
      </w:r>
      <w:r>
        <w:rPr>
          <w:b/>
          <w:sz w:val="24"/>
          <w:szCs w:val="24"/>
        </w:rPr>
        <w:tab/>
        <w:t>19.11.05.03   Strategic Mandate Agreement update</w:t>
      </w:r>
    </w:p>
    <w:p w14:paraId="000000E1" w14:textId="77777777" w:rsidR="00397582" w:rsidRDefault="00397582">
      <w:pPr>
        <w:rPr>
          <w:b/>
          <w:sz w:val="24"/>
          <w:szCs w:val="24"/>
        </w:rPr>
      </w:pPr>
    </w:p>
    <w:p w14:paraId="000000E2" w14:textId="77777777" w:rsidR="00397582" w:rsidRDefault="001D79E6">
      <w:pPr>
        <w:rPr>
          <w:sz w:val="24"/>
          <w:szCs w:val="24"/>
        </w:rPr>
      </w:pPr>
      <w:r>
        <w:rPr>
          <w:sz w:val="24"/>
          <w:szCs w:val="24"/>
        </w:rPr>
        <w:t>The Dean provided Senate with an update to the SMA3 process adding that a draft of the agreement is required to be presented to MCU by December 18th.</w:t>
      </w:r>
    </w:p>
    <w:p w14:paraId="000000E3" w14:textId="77777777" w:rsidR="00397582" w:rsidRDefault="00397582">
      <w:pPr>
        <w:rPr>
          <w:b/>
          <w:sz w:val="24"/>
          <w:szCs w:val="24"/>
        </w:rPr>
      </w:pPr>
    </w:p>
    <w:p w14:paraId="000000E4" w14:textId="77777777" w:rsidR="00397582" w:rsidRDefault="001D79E6">
      <w:pPr>
        <w:rPr>
          <w:b/>
          <w:sz w:val="24"/>
          <w:szCs w:val="24"/>
        </w:rPr>
      </w:pPr>
      <w:r>
        <w:rPr>
          <w:b/>
          <w:sz w:val="24"/>
          <w:szCs w:val="24"/>
        </w:rPr>
        <w:tab/>
      </w:r>
      <w:r>
        <w:rPr>
          <w:b/>
          <w:sz w:val="24"/>
          <w:szCs w:val="24"/>
        </w:rPr>
        <w:tab/>
        <w:t>19.11.05.04   Academic Success and Innovation</w:t>
      </w:r>
    </w:p>
    <w:p w14:paraId="000000E5" w14:textId="77777777" w:rsidR="00397582" w:rsidRDefault="00397582">
      <w:pPr>
        <w:rPr>
          <w:b/>
          <w:sz w:val="24"/>
          <w:szCs w:val="24"/>
        </w:rPr>
      </w:pPr>
    </w:p>
    <w:p w14:paraId="000000E6" w14:textId="77777777" w:rsidR="00397582" w:rsidRDefault="001D79E6">
      <w:pPr>
        <w:rPr>
          <w:b/>
          <w:sz w:val="24"/>
          <w:szCs w:val="24"/>
        </w:rPr>
      </w:pPr>
      <w:r>
        <w:rPr>
          <w:sz w:val="24"/>
          <w:szCs w:val="24"/>
        </w:rPr>
        <w:t>The Speaker informed the Senate that at future meetings,</w:t>
      </w:r>
      <w:r>
        <w:rPr>
          <w:sz w:val="24"/>
          <w:szCs w:val="24"/>
        </w:rPr>
        <w:t xml:space="preserve"> there will be an opportunity for academic units to share recent successes as information items to Senate.  This will be beneficial to the faculty as a whole as it affords better communication across academic departments.</w:t>
      </w:r>
    </w:p>
    <w:p w14:paraId="000000E7" w14:textId="77777777" w:rsidR="00397582" w:rsidRDefault="001D79E6">
      <w:pPr>
        <w:rPr>
          <w:sz w:val="24"/>
          <w:szCs w:val="24"/>
        </w:rPr>
      </w:pPr>
      <w:r>
        <w:rPr>
          <w:sz w:val="24"/>
          <w:szCs w:val="24"/>
        </w:rPr>
        <w:t xml:space="preserve"> </w:t>
      </w:r>
    </w:p>
    <w:p w14:paraId="000000E8" w14:textId="77777777" w:rsidR="00397582" w:rsidRDefault="001D79E6">
      <w:pPr>
        <w:rPr>
          <w:b/>
          <w:sz w:val="24"/>
          <w:szCs w:val="24"/>
        </w:rPr>
      </w:pPr>
      <w:r>
        <w:rPr>
          <w:b/>
          <w:sz w:val="24"/>
          <w:szCs w:val="24"/>
        </w:rPr>
        <w:t xml:space="preserve">19.11.06  </w:t>
      </w:r>
      <w:r>
        <w:rPr>
          <w:b/>
          <w:sz w:val="24"/>
          <w:szCs w:val="24"/>
        </w:rPr>
        <w:tab/>
        <w:t xml:space="preserve">  STANDING REPORTS</w:t>
      </w:r>
    </w:p>
    <w:p w14:paraId="000000E9" w14:textId="77777777" w:rsidR="00397582" w:rsidRDefault="001D79E6">
      <w:pPr>
        <w:rPr>
          <w:b/>
          <w:sz w:val="24"/>
          <w:szCs w:val="24"/>
        </w:rPr>
      </w:pPr>
      <w:r>
        <w:rPr>
          <w:sz w:val="24"/>
          <w:szCs w:val="24"/>
        </w:rPr>
        <w:t xml:space="preserve">                </w:t>
      </w:r>
      <w:r>
        <w:rPr>
          <w:sz w:val="24"/>
          <w:szCs w:val="24"/>
        </w:rPr>
        <w:tab/>
        <w:t xml:space="preserve">  </w:t>
      </w:r>
      <w:r>
        <w:rPr>
          <w:b/>
          <w:sz w:val="24"/>
          <w:szCs w:val="24"/>
        </w:rPr>
        <w:t>19.11.06.01   Board of Governors Representative</w:t>
      </w:r>
    </w:p>
    <w:p w14:paraId="000000EA" w14:textId="77777777" w:rsidR="00397582" w:rsidRDefault="001D79E6">
      <w:pPr>
        <w:rPr>
          <w:b/>
          <w:sz w:val="24"/>
          <w:szCs w:val="24"/>
        </w:rPr>
      </w:pPr>
      <w:r>
        <w:rPr>
          <w:b/>
          <w:sz w:val="24"/>
          <w:szCs w:val="24"/>
        </w:rPr>
        <w:t xml:space="preserve"> </w:t>
      </w:r>
    </w:p>
    <w:p w14:paraId="000000EB" w14:textId="77777777" w:rsidR="00397582" w:rsidRDefault="001D79E6">
      <w:pPr>
        <w:rPr>
          <w:sz w:val="24"/>
          <w:szCs w:val="24"/>
        </w:rPr>
      </w:pPr>
      <w:r>
        <w:rPr>
          <w:sz w:val="24"/>
          <w:szCs w:val="24"/>
        </w:rPr>
        <w:t>No report forwarded by the BOG representative.  The next meeting of the Board of Governors is scheduled for late November.</w:t>
      </w:r>
    </w:p>
    <w:p w14:paraId="000000EC" w14:textId="77777777" w:rsidR="00397582" w:rsidRDefault="001D79E6">
      <w:pPr>
        <w:rPr>
          <w:sz w:val="24"/>
          <w:szCs w:val="24"/>
        </w:rPr>
      </w:pPr>
      <w:r>
        <w:rPr>
          <w:sz w:val="24"/>
          <w:szCs w:val="24"/>
        </w:rPr>
        <w:t xml:space="preserve"> </w:t>
      </w:r>
    </w:p>
    <w:p w14:paraId="000000ED" w14:textId="77777777" w:rsidR="00397582" w:rsidRDefault="001D79E6">
      <w:pPr>
        <w:rPr>
          <w:b/>
          <w:sz w:val="24"/>
          <w:szCs w:val="24"/>
        </w:rPr>
      </w:pPr>
      <w:r>
        <w:rPr>
          <w:sz w:val="24"/>
          <w:szCs w:val="24"/>
        </w:rPr>
        <w:t xml:space="preserve">                    </w:t>
      </w:r>
      <w:r>
        <w:rPr>
          <w:sz w:val="24"/>
          <w:szCs w:val="24"/>
        </w:rPr>
        <w:tab/>
        <w:t xml:space="preserve">  </w:t>
      </w:r>
      <w:r>
        <w:rPr>
          <w:b/>
          <w:sz w:val="24"/>
          <w:szCs w:val="24"/>
        </w:rPr>
        <w:t>19.11.06.02   Academic Dean</w:t>
      </w:r>
    </w:p>
    <w:p w14:paraId="000000EE" w14:textId="77777777" w:rsidR="00397582" w:rsidRDefault="001D79E6">
      <w:pPr>
        <w:rPr>
          <w:sz w:val="24"/>
          <w:szCs w:val="24"/>
        </w:rPr>
      </w:pPr>
      <w:r>
        <w:rPr>
          <w:sz w:val="24"/>
          <w:szCs w:val="24"/>
        </w:rPr>
        <w:t xml:space="preserve"> </w:t>
      </w:r>
    </w:p>
    <w:p w14:paraId="000000EF" w14:textId="77777777" w:rsidR="00397582" w:rsidRDefault="001D79E6">
      <w:pPr>
        <w:rPr>
          <w:sz w:val="24"/>
          <w:szCs w:val="24"/>
        </w:rPr>
      </w:pPr>
      <w:r>
        <w:rPr>
          <w:sz w:val="24"/>
          <w:szCs w:val="24"/>
        </w:rPr>
        <w:t xml:space="preserve">The Dean </w:t>
      </w:r>
      <w:r>
        <w:rPr>
          <w:sz w:val="24"/>
          <w:szCs w:val="24"/>
        </w:rPr>
        <w:t>submitted a written report.</w:t>
      </w:r>
    </w:p>
    <w:p w14:paraId="000000F0" w14:textId="77777777" w:rsidR="00397582" w:rsidRDefault="001D79E6">
      <w:pPr>
        <w:rPr>
          <w:sz w:val="24"/>
          <w:szCs w:val="24"/>
        </w:rPr>
      </w:pPr>
      <w:r>
        <w:rPr>
          <w:sz w:val="24"/>
          <w:szCs w:val="24"/>
        </w:rPr>
        <w:t xml:space="preserve"> </w:t>
      </w:r>
    </w:p>
    <w:p w14:paraId="000000F1" w14:textId="77777777" w:rsidR="00397582" w:rsidRDefault="001D79E6">
      <w:pPr>
        <w:rPr>
          <w:b/>
          <w:sz w:val="24"/>
          <w:szCs w:val="24"/>
        </w:rPr>
      </w:pPr>
      <w:r>
        <w:rPr>
          <w:sz w:val="24"/>
          <w:szCs w:val="24"/>
        </w:rPr>
        <w:t xml:space="preserve">                    </w:t>
      </w:r>
      <w:r>
        <w:rPr>
          <w:sz w:val="24"/>
          <w:szCs w:val="24"/>
        </w:rPr>
        <w:tab/>
        <w:t xml:space="preserve">  </w:t>
      </w:r>
      <w:r>
        <w:rPr>
          <w:b/>
          <w:sz w:val="24"/>
          <w:szCs w:val="24"/>
        </w:rPr>
        <w:t>19.11.06.03   President</w:t>
      </w:r>
    </w:p>
    <w:p w14:paraId="000000F2" w14:textId="77777777" w:rsidR="00397582" w:rsidRDefault="001D79E6">
      <w:pPr>
        <w:rPr>
          <w:sz w:val="24"/>
          <w:szCs w:val="24"/>
        </w:rPr>
      </w:pPr>
      <w:r>
        <w:rPr>
          <w:sz w:val="24"/>
          <w:szCs w:val="24"/>
        </w:rPr>
        <w:t xml:space="preserve"> </w:t>
      </w:r>
    </w:p>
    <w:p w14:paraId="000000F3" w14:textId="77777777" w:rsidR="00397582" w:rsidRDefault="001D79E6">
      <w:pPr>
        <w:rPr>
          <w:sz w:val="24"/>
          <w:szCs w:val="24"/>
        </w:rPr>
      </w:pPr>
      <w:r>
        <w:rPr>
          <w:sz w:val="24"/>
          <w:szCs w:val="24"/>
        </w:rPr>
        <w:t xml:space="preserve">The President submitted a written report.   </w:t>
      </w:r>
    </w:p>
    <w:p w14:paraId="000000F4" w14:textId="77777777" w:rsidR="00397582" w:rsidRDefault="00397582">
      <w:pPr>
        <w:rPr>
          <w:sz w:val="24"/>
          <w:szCs w:val="24"/>
        </w:rPr>
      </w:pPr>
    </w:p>
    <w:p w14:paraId="000000F5" w14:textId="77777777" w:rsidR="00397582" w:rsidRDefault="00397582">
      <w:pPr>
        <w:rPr>
          <w:sz w:val="24"/>
          <w:szCs w:val="24"/>
        </w:rPr>
      </w:pPr>
    </w:p>
    <w:p w14:paraId="000000F6" w14:textId="77777777" w:rsidR="00397582" w:rsidRDefault="001D79E6">
      <w:pPr>
        <w:rPr>
          <w:b/>
          <w:sz w:val="24"/>
          <w:szCs w:val="24"/>
        </w:rPr>
      </w:pPr>
      <w:r>
        <w:rPr>
          <w:b/>
          <w:sz w:val="24"/>
          <w:szCs w:val="24"/>
        </w:rPr>
        <w:t xml:space="preserve">19.11.07  </w:t>
      </w:r>
      <w:r>
        <w:rPr>
          <w:b/>
          <w:sz w:val="24"/>
          <w:szCs w:val="24"/>
        </w:rPr>
        <w:tab/>
        <w:t xml:space="preserve">  DISCUSSION AND QUESTION PERIOD</w:t>
      </w:r>
    </w:p>
    <w:p w14:paraId="000000F7" w14:textId="77777777" w:rsidR="00397582" w:rsidRDefault="001D79E6">
      <w:pPr>
        <w:rPr>
          <w:sz w:val="24"/>
          <w:szCs w:val="24"/>
        </w:rPr>
      </w:pPr>
      <w:r>
        <w:rPr>
          <w:sz w:val="24"/>
          <w:szCs w:val="24"/>
        </w:rPr>
        <w:t xml:space="preserve"> </w:t>
      </w:r>
    </w:p>
    <w:p w14:paraId="000000F8" w14:textId="77777777" w:rsidR="00397582" w:rsidRDefault="001D79E6">
      <w:pPr>
        <w:rPr>
          <w:sz w:val="24"/>
          <w:szCs w:val="24"/>
        </w:rPr>
      </w:pPr>
      <w:r>
        <w:rPr>
          <w:sz w:val="24"/>
          <w:szCs w:val="24"/>
        </w:rPr>
        <w:t>A number of items were discussed during the discussion and question period including academic support services for students, mandatory tutorials, clarification of what programs the Department of Community Economic and Social Development will be offering at</w:t>
      </w:r>
      <w:r>
        <w:rPr>
          <w:sz w:val="24"/>
          <w:szCs w:val="24"/>
        </w:rPr>
        <w:t xml:space="preserve"> Brampton 2020 and indigenous content in academic courses. </w:t>
      </w:r>
    </w:p>
    <w:p w14:paraId="000000F9" w14:textId="77777777" w:rsidR="00397582" w:rsidRDefault="001D79E6">
      <w:pPr>
        <w:rPr>
          <w:sz w:val="24"/>
          <w:szCs w:val="24"/>
        </w:rPr>
      </w:pPr>
      <w:r>
        <w:rPr>
          <w:sz w:val="24"/>
          <w:szCs w:val="24"/>
        </w:rPr>
        <w:t xml:space="preserve"> </w:t>
      </w:r>
    </w:p>
    <w:p w14:paraId="000000FA" w14:textId="77777777" w:rsidR="00397582" w:rsidRDefault="00397582">
      <w:pPr>
        <w:rPr>
          <w:sz w:val="24"/>
          <w:szCs w:val="24"/>
        </w:rPr>
      </w:pPr>
    </w:p>
    <w:p w14:paraId="000000FB" w14:textId="77777777" w:rsidR="00397582" w:rsidRDefault="001D79E6">
      <w:pPr>
        <w:rPr>
          <w:b/>
          <w:sz w:val="24"/>
          <w:szCs w:val="24"/>
        </w:rPr>
      </w:pPr>
      <w:r>
        <w:rPr>
          <w:b/>
          <w:sz w:val="24"/>
          <w:szCs w:val="24"/>
        </w:rPr>
        <w:t xml:space="preserve">19.11.08  </w:t>
      </w:r>
      <w:r>
        <w:rPr>
          <w:b/>
          <w:sz w:val="24"/>
          <w:szCs w:val="24"/>
        </w:rPr>
        <w:tab/>
        <w:t xml:space="preserve">  OTHER BUSINESS/NEW BUSINESS</w:t>
      </w:r>
    </w:p>
    <w:p w14:paraId="000000FC" w14:textId="77777777" w:rsidR="00397582" w:rsidRDefault="001D79E6">
      <w:pPr>
        <w:rPr>
          <w:sz w:val="24"/>
          <w:szCs w:val="24"/>
        </w:rPr>
      </w:pPr>
      <w:r>
        <w:rPr>
          <w:sz w:val="24"/>
          <w:szCs w:val="24"/>
        </w:rPr>
        <w:t xml:space="preserve"> </w:t>
      </w:r>
    </w:p>
    <w:p w14:paraId="000000FD" w14:textId="77777777" w:rsidR="00397582" w:rsidRDefault="001D79E6">
      <w:pPr>
        <w:rPr>
          <w:sz w:val="24"/>
          <w:szCs w:val="24"/>
        </w:rPr>
      </w:pPr>
      <w:r>
        <w:rPr>
          <w:sz w:val="24"/>
          <w:szCs w:val="24"/>
        </w:rPr>
        <w:t>None.</w:t>
      </w:r>
    </w:p>
    <w:p w14:paraId="000000FE" w14:textId="77777777" w:rsidR="00397582" w:rsidRDefault="00397582">
      <w:pPr>
        <w:rPr>
          <w:sz w:val="24"/>
          <w:szCs w:val="24"/>
        </w:rPr>
      </w:pPr>
    </w:p>
    <w:p w14:paraId="000000FF" w14:textId="77777777" w:rsidR="00397582" w:rsidRDefault="001D79E6">
      <w:pPr>
        <w:rPr>
          <w:b/>
          <w:sz w:val="24"/>
          <w:szCs w:val="24"/>
        </w:rPr>
      </w:pPr>
      <w:r>
        <w:rPr>
          <w:b/>
          <w:sz w:val="24"/>
          <w:szCs w:val="24"/>
        </w:rPr>
        <w:t xml:space="preserve">19.11.09 </w:t>
      </w:r>
      <w:r>
        <w:rPr>
          <w:b/>
          <w:sz w:val="24"/>
          <w:szCs w:val="24"/>
        </w:rPr>
        <w:tab/>
        <w:t xml:space="preserve">   ANNOUNCEMENTS</w:t>
      </w:r>
    </w:p>
    <w:p w14:paraId="00000100" w14:textId="77777777" w:rsidR="00397582" w:rsidRDefault="001D79E6">
      <w:pPr>
        <w:rPr>
          <w:sz w:val="24"/>
          <w:szCs w:val="24"/>
        </w:rPr>
      </w:pPr>
      <w:r>
        <w:rPr>
          <w:sz w:val="24"/>
          <w:szCs w:val="24"/>
        </w:rPr>
        <w:t xml:space="preserve"> </w:t>
      </w:r>
    </w:p>
    <w:p w14:paraId="00000101" w14:textId="77777777" w:rsidR="00397582" w:rsidRDefault="001D79E6">
      <w:pPr>
        <w:rPr>
          <w:sz w:val="24"/>
          <w:szCs w:val="24"/>
        </w:rPr>
      </w:pPr>
      <w:r>
        <w:rPr>
          <w:sz w:val="24"/>
          <w:szCs w:val="24"/>
        </w:rPr>
        <w:t xml:space="preserve">The Registrar reminded Senate that the deadline date to submit nominations for Honourary Degree, Senate Award and </w:t>
      </w:r>
      <w:r>
        <w:rPr>
          <w:sz w:val="24"/>
          <w:szCs w:val="24"/>
        </w:rPr>
        <w:t>Distinguished Faculty Award is November 22, 2019 (investiture June 6, 2020).  Nominations should be submitted to the Speaker of Senate and the Secretary of Senate.</w:t>
      </w:r>
    </w:p>
    <w:p w14:paraId="00000102" w14:textId="77777777" w:rsidR="00397582" w:rsidRDefault="001D79E6">
      <w:pPr>
        <w:rPr>
          <w:sz w:val="24"/>
          <w:szCs w:val="24"/>
        </w:rPr>
      </w:pPr>
      <w:r>
        <w:rPr>
          <w:sz w:val="24"/>
          <w:szCs w:val="24"/>
        </w:rPr>
        <w:t xml:space="preserve"> </w:t>
      </w:r>
    </w:p>
    <w:p w14:paraId="00000103" w14:textId="77777777" w:rsidR="00397582" w:rsidRDefault="001D79E6">
      <w:pPr>
        <w:rPr>
          <w:b/>
          <w:sz w:val="24"/>
          <w:szCs w:val="24"/>
        </w:rPr>
      </w:pPr>
      <w:r>
        <w:rPr>
          <w:b/>
          <w:sz w:val="24"/>
          <w:szCs w:val="24"/>
        </w:rPr>
        <w:t xml:space="preserve">19.11.10  </w:t>
      </w:r>
      <w:r>
        <w:rPr>
          <w:b/>
          <w:sz w:val="24"/>
          <w:szCs w:val="24"/>
        </w:rPr>
        <w:tab/>
        <w:t xml:space="preserve">  ADJOURNMENT</w:t>
      </w:r>
    </w:p>
    <w:p w14:paraId="00000104" w14:textId="77777777" w:rsidR="00397582" w:rsidRDefault="001D79E6">
      <w:pPr>
        <w:rPr>
          <w:b/>
          <w:sz w:val="24"/>
          <w:szCs w:val="24"/>
        </w:rPr>
      </w:pPr>
      <w:r>
        <w:rPr>
          <w:b/>
          <w:sz w:val="24"/>
          <w:szCs w:val="24"/>
        </w:rPr>
        <w:t xml:space="preserve"> </w:t>
      </w:r>
    </w:p>
    <w:p w14:paraId="00000105" w14:textId="77777777" w:rsidR="00397582" w:rsidRDefault="001D79E6">
      <w:pPr>
        <w:numPr>
          <w:ilvl w:val="0"/>
          <w:numId w:val="4"/>
        </w:numPr>
        <w:rPr>
          <w:b/>
          <w:i/>
          <w:sz w:val="24"/>
          <w:szCs w:val="24"/>
        </w:rPr>
      </w:pPr>
      <w:r>
        <w:rPr>
          <w:b/>
          <w:i/>
          <w:sz w:val="24"/>
          <w:szCs w:val="24"/>
        </w:rPr>
        <w:t>Moved (O’Flanagan/Foote): that Senate adjourn.</w:t>
      </w:r>
    </w:p>
    <w:p w14:paraId="00000106" w14:textId="77777777" w:rsidR="00397582" w:rsidRDefault="001D79E6">
      <w:pPr>
        <w:rPr>
          <w:b/>
          <w:sz w:val="24"/>
          <w:szCs w:val="24"/>
        </w:rPr>
      </w:pPr>
      <w:r>
        <w:rPr>
          <w:b/>
          <w:sz w:val="24"/>
          <w:szCs w:val="24"/>
        </w:rPr>
        <w:t xml:space="preserve"> </w:t>
      </w:r>
    </w:p>
    <w:p w14:paraId="00000107" w14:textId="77777777" w:rsidR="00397582" w:rsidRDefault="001D79E6">
      <w:pPr>
        <w:rPr>
          <w:b/>
          <w:sz w:val="24"/>
          <w:szCs w:val="24"/>
        </w:rPr>
      </w:pPr>
      <w:r>
        <w:rPr>
          <w:b/>
          <w:sz w:val="24"/>
          <w:szCs w:val="24"/>
        </w:rPr>
        <w:t>Motion carried</w:t>
      </w:r>
      <w:r>
        <w:rPr>
          <w:b/>
          <w:sz w:val="24"/>
          <w:szCs w:val="24"/>
        </w:rPr>
        <w:t>. (Senate adjourned at 2:44pm)</w:t>
      </w:r>
    </w:p>
    <w:p w14:paraId="00000108" w14:textId="77777777" w:rsidR="00397582" w:rsidRDefault="001D79E6">
      <w:pPr>
        <w:rPr>
          <w:sz w:val="24"/>
          <w:szCs w:val="24"/>
        </w:rPr>
      </w:pPr>
      <w:r>
        <w:rPr>
          <w:sz w:val="24"/>
          <w:szCs w:val="24"/>
        </w:rPr>
        <w:t xml:space="preserve"> </w:t>
      </w:r>
    </w:p>
    <w:p w14:paraId="00000109" w14:textId="77777777" w:rsidR="00397582" w:rsidRDefault="00397582">
      <w:pPr>
        <w:rPr>
          <w:b/>
          <w:sz w:val="24"/>
          <w:szCs w:val="24"/>
        </w:rPr>
      </w:pPr>
    </w:p>
    <w:p w14:paraId="0000010A" w14:textId="77777777" w:rsidR="00397582" w:rsidRDefault="00397582">
      <w:pPr>
        <w:rPr>
          <w:sz w:val="24"/>
          <w:szCs w:val="24"/>
        </w:rPr>
      </w:pPr>
    </w:p>
    <w:sectPr w:rsidR="00397582">
      <w:footerReference w:type="default" r:id="rId7"/>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427EF" w14:textId="77777777" w:rsidR="00000000" w:rsidRDefault="001D79E6">
      <w:pPr>
        <w:spacing w:line="240" w:lineRule="auto"/>
      </w:pPr>
      <w:r>
        <w:separator/>
      </w:r>
    </w:p>
  </w:endnote>
  <w:endnote w:type="continuationSeparator" w:id="0">
    <w:p w14:paraId="0B1B13CC" w14:textId="77777777" w:rsidR="00000000" w:rsidRDefault="001D7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Fira Mon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B" w14:textId="77777777" w:rsidR="00397582" w:rsidRDefault="001D79E6">
    <w:pPr>
      <w:rPr>
        <w:b/>
        <w:color w:val="0000FF"/>
        <w:sz w:val="24"/>
        <w:szCs w:val="24"/>
      </w:rPr>
    </w:pPr>
    <w:r>
      <w:rPr>
        <w:b/>
        <w:color w:val="0000FF"/>
        <w:sz w:val="24"/>
        <w:szCs w:val="24"/>
      </w:rPr>
      <w:t>Algoma University, Senate minutes, November 1, 2019</w:t>
    </w:r>
  </w:p>
  <w:p w14:paraId="0000010C" w14:textId="3A410CB7" w:rsidR="00397582" w:rsidRDefault="001D79E6">
    <w:pPr>
      <w:jc w:val="right"/>
      <w:rPr>
        <w:rFonts w:ascii="Calibri" w:eastAsia="Calibri" w:hAnsi="Calibri" w:cs="Calibri"/>
        <w:b/>
        <w:sz w:val="28"/>
        <w:szCs w:val="28"/>
      </w:rPr>
    </w:pPr>
    <w:r>
      <w:rPr>
        <w:rFonts w:ascii="Calibri" w:eastAsia="Calibri" w:hAnsi="Calibri" w:cs="Calibri"/>
        <w:b/>
        <w:sz w:val="28"/>
        <w:szCs w:val="28"/>
      </w:rPr>
      <w:fldChar w:fldCharType="begin"/>
    </w:r>
    <w:r>
      <w:rPr>
        <w:rFonts w:ascii="Calibri" w:eastAsia="Calibri" w:hAnsi="Calibri" w:cs="Calibri"/>
        <w:b/>
        <w:sz w:val="28"/>
        <w:szCs w:val="28"/>
      </w:rPr>
      <w:instrText>PAGE</w:instrText>
    </w:r>
    <w:r>
      <w:rPr>
        <w:rFonts w:ascii="Calibri" w:eastAsia="Calibri" w:hAnsi="Calibri" w:cs="Calibri"/>
        <w:b/>
        <w:sz w:val="28"/>
        <w:szCs w:val="28"/>
      </w:rPr>
      <w:fldChar w:fldCharType="separate"/>
    </w:r>
    <w:r>
      <w:rPr>
        <w:rFonts w:ascii="Calibri" w:eastAsia="Calibri" w:hAnsi="Calibri" w:cs="Calibri"/>
        <w:b/>
        <w:noProof/>
        <w:sz w:val="28"/>
        <w:szCs w:val="28"/>
      </w:rPr>
      <w:t>9</w:t>
    </w:r>
    <w:r>
      <w:rPr>
        <w:rFonts w:ascii="Calibri" w:eastAsia="Calibri" w:hAnsi="Calibri" w:cs="Calibri"/>
        <w:b/>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E1FA4" w14:textId="77777777" w:rsidR="00000000" w:rsidRDefault="001D79E6">
      <w:pPr>
        <w:spacing w:line="240" w:lineRule="auto"/>
      </w:pPr>
      <w:r>
        <w:separator/>
      </w:r>
    </w:p>
  </w:footnote>
  <w:footnote w:type="continuationSeparator" w:id="0">
    <w:p w14:paraId="6D7A3A4C" w14:textId="77777777" w:rsidR="00000000" w:rsidRDefault="001D79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59C"/>
    <w:multiLevelType w:val="multilevel"/>
    <w:tmpl w:val="08DAE5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E275313"/>
    <w:multiLevelType w:val="multilevel"/>
    <w:tmpl w:val="712AB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A74342"/>
    <w:multiLevelType w:val="multilevel"/>
    <w:tmpl w:val="F0044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30240F"/>
    <w:multiLevelType w:val="multilevel"/>
    <w:tmpl w:val="F5B01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141A0F"/>
    <w:multiLevelType w:val="multilevel"/>
    <w:tmpl w:val="D9D2F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D96B1E"/>
    <w:multiLevelType w:val="multilevel"/>
    <w:tmpl w:val="65921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8E6468"/>
    <w:multiLevelType w:val="multilevel"/>
    <w:tmpl w:val="68C49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C47E6D"/>
    <w:multiLevelType w:val="multilevel"/>
    <w:tmpl w:val="DD246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6"/>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82"/>
    <w:rsid w:val="001D79E6"/>
    <w:rsid w:val="00397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65A71-9704-4527-91B3-5BCF41E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Marasco</dc:creator>
  <cp:lastModifiedBy>David Marasco</cp:lastModifiedBy>
  <cp:revision>2</cp:revision>
  <dcterms:created xsi:type="dcterms:W3CDTF">2020-01-13T14:17:00Z</dcterms:created>
  <dcterms:modified xsi:type="dcterms:W3CDTF">2020-01-13T14:17:00Z</dcterms:modified>
</cp:coreProperties>
</file>